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3E4" w:rsidRPr="007F2922" w:rsidRDefault="003A77F6" w:rsidP="007F2922">
      <w:pPr>
        <w:pStyle w:val="a4"/>
        <w:tabs>
          <w:tab w:val="left" w:pos="4320"/>
          <w:tab w:val="center" w:pos="4847"/>
        </w:tabs>
        <w:spacing w:before="0" w:after="0" w:line="276" w:lineRule="auto"/>
        <w:jc w:val="center"/>
        <w:rPr>
          <w:rFonts w:ascii="Times New Roman" w:hAnsi="Times New Roman" w:cs="Times New Roman"/>
          <w:sz w:val="28"/>
          <w:szCs w:val="28"/>
        </w:rPr>
      </w:pPr>
      <w:r w:rsidRPr="007F2922">
        <w:rPr>
          <w:rStyle w:val="a3"/>
          <w:rFonts w:ascii="Times New Roman" w:hAnsi="Times New Roman" w:cs="Times New Roman"/>
          <w:sz w:val="28"/>
          <w:szCs w:val="28"/>
        </w:rPr>
        <w:t xml:space="preserve">ИТОГИ </w:t>
      </w:r>
    </w:p>
    <w:p w:rsidR="004123E4" w:rsidRPr="007F2922" w:rsidRDefault="004123E4" w:rsidP="007F2922">
      <w:pPr>
        <w:pStyle w:val="a4"/>
        <w:spacing w:before="0" w:after="0" w:line="276" w:lineRule="auto"/>
        <w:jc w:val="center"/>
        <w:rPr>
          <w:rFonts w:ascii="Times New Roman" w:hAnsi="Times New Roman" w:cs="Times New Roman"/>
          <w:sz w:val="28"/>
          <w:szCs w:val="28"/>
        </w:rPr>
      </w:pPr>
      <w:r w:rsidRPr="007F2922">
        <w:rPr>
          <w:rStyle w:val="a3"/>
          <w:rFonts w:ascii="Times New Roman" w:hAnsi="Times New Roman" w:cs="Times New Roman"/>
          <w:sz w:val="28"/>
          <w:szCs w:val="28"/>
        </w:rPr>
        <w:t xml:space="preserve">социально - экономического  развития </w:t>
      </w:r>
      <w:r w:rsidR="00E853E9" w:rsidRPr="007F2922">
        <w:rPr>
          <w:rStyle w:val="a3"/>
          <w:rFonts w:ascii="Times New Roman" w:hAnsi="Times New Roman" w:cs="Times New Roman"/>
          <w:sz w:val="28"/>
          <w:szCs w:val="28"/>
        </w:rPr>
        <w:t xml:space="preserve">сельского поселения </w:t>
      </w:r>
      <w:r w:rsidR="006449A8" w:rsidRPr="007F2922">
        <w:rPr>
          <w:rStyle w:val="a3"/>
          <w:rFonts w:ascii="Times New Roman" w:hAnsi="Times New Roman" w:cs="Times New Roman"/>
          <w:sz w:val="28"/>
          <w:szCs w:val="28"/>
        </w:rPr>
        <w:t xml:space="preserve">Челно-Вершины </w:t>
      </w:r>
      <w:r w:rsidR="00181C75" w:rsidRPr="007F2922">
        <w:rPr>
          <w:rStyle w:val="a3"/>
          <w:rFonts w:ascii="Times New Roman" w:hAnsi="Times New Roman" w:cs="Times New Roman"/>
          <w:sz w:val="28"/>
          <w:szCs w:val="28"/>
        </w:rPr>
        <w:t>за  2015</w:t>
      </w:r>
      <w:r w:rsidRPr="007F2922">
        <w:rPr>
          <w:rStyle w:val="a3"/>
          <w:rFonts w:ascii="Times New Roman" w:hAnsi="Times New Roman" w:cs="Times New Roman"/>
          <w:sz w:val="28"/>
          <w:szCs w:val="28"/>
        </w:rPr>
        <w:t xml:space="preserve">  года </w:t>
      </w:r>
    </w:p>
    <w:p w:rsidR="004123E4" w:rsidRPr="007F2922" w:rsidRDefault="004123E4" w:rsidP="007F2922">
      <w:pPr>
        <w:pStyle w:val="a4"/>
        <w:spacing w:before="0" w:after="0" w:line="276" w:lineRule="auto"/>
        <w:jc w:val="center"/>
        <w:rPr>
          <w:rFonts w:ascii="Times New Roman" w:hAnsi="Times New Roman" w:cs="Times New Roman"/>
          <w:sz w:val="28"/>
          <w:szCs w:val="28"/>
          <w:highlight w:val="yellow"/>
        </w:rPr>
      </w:pPr>
    </w:p>
    <w:p w:rsidR="00E853E9" w:rsidRPr="007F2922" w:rsidRDefault="00E853E9" w:rsidP="007F2922">
      <w:pPr>
        <w:widowControl w:val="0"/>
        <w:autoSpaceDE w:val="0"/>
        <w:autoSpaceDN w:val="0"/>
        <w:adjustRightInd w:val="0"/>
        <w:ind w:left="45" w:firstLine="675"/>
        <w:jc w:val="both"/>
        <w:rPr>
          <w:rFonts w:ascii="Times New Roman" w:hAnsi="Times New Roman" w:cs="Times New Roman"/>
          <w:sz w:val="28"/>
          <w:szCs w:val="28"/>
        </w:rPr>
      </w:pPr>
      <w:r w:rsidRPr="007F2922">
        <w:rPr>
          <w:rFonts w:ascii="Times New Roman" w:hAnsi="Times New Roman" w:cs="Times New Roman"/>
          <w:sz w:val="28"/>
          <w:szCs w:val="28"/>
        </w:rPr>
        <w:t>Деятельность Администрации сельского поселения</w:t>
      </w:r>
      <w:r w:rsidR="006449A8" w:rsidRPr="007F2922">
        <w:rPr>
          <w:rFonts w:ascii="Times New Roman" w:hAnsi="Times New Roman" w:cs="Times New Roman"/>
          <w:sz w:val="28"/>
          <w:szCs w:val="28"/>
        </w:rPr>
        <w:t xml:space="preserve"> Челно-Вершины</w:t>
      </w:r>
      <w:r w:rsidR="00181C75" w:rsidRPr="007F2922">
        <w:rPr>
          <w:rFonts w:ascii="Times New Roman" w:hAnsi="Times New Roman" w:cs="Times New Roman"/>
          <w:sz w:val="28"/>
          <w:szCs w:val="28"/>
        </w:rPr>
        <w:t xml:space="preserve"> за  2015</w:t>
      </w:r>
      <w:r w:rsidR="00B56E6B" w:rsidRPr="007F2922">
        <w:rPr>
          <w:rFonts w:ascii="Times New Roman" w:hAnsi="Times New Roman" w:cs="Times New Roman"/>
          <w:sz w:val="28"/>
          <w:szCs w:val="28"/>
        </w:rPr>
        <w:t>г.</w:t>
      </w:r>
      <w:r w:rsidRPr="007F2922">
        <w:rPr>
          <w:rFonts w:ascii="Times New Roman" w:hAnsi="Times New Roman" w:cs="Times New Roman"/>
          <w:sz w:val="28"/>
          <w:szCs w:val="28"/>
        </w:rPr>
        <w:t xml:space="preserve">  строилась в соответствии с федеральным и областным законодательством, Уставом сельского поселения. Вся работа  администрации сельского поселения была направлена на решение вопросов местного значения в соответствии с требованиями ФЗ от 06.10.2003г  131 –ФЗ «Об общих принципах организации местного самоуправления в РФ».</w:t>
      </w:r>
    </w:p>
    <w:p w:rsidR="00E853E9" w:rsidRPr="007F2922" w:rsidRDefault="00E853E9" w:rsidP="007F2922">
      <w:pPr>
        <w:widowControl w:val="0"/>
        <w:autoSpaceDE w:val="0"/>
        <w:autoSpaceDN w:val="0"/>
        <w:adjustRightInd w:val="0"/>
        <w:ind w:left="45" w:firstLine="675"/>
        <w:jc w:val="both"/>
        <w:rPr>
          <w:rFonts w:ascii="Times New Roman" w:hAnsi="Times New Roman" w:cs="Times New Roman"/>
          <w:sz w:val="28"/>
          <w:szCs w:val="28"/>
        </w:rPr>
      </w:pPr>
      <w:r w:rsidRPr="007F2922">
        <w:rPr>
          <w:rFonts w:ascii="Times New Roman" w:hAnsi="Times New Roman" w:cs="Times New Roman"/>
          <w:sz w:val="28"/>
          <w:szCs w:val="28"/>
        </w:rPr>
        <w:t>Главным направлением деятельности Администрации является обеспечение жизнедеятельности населения, что включает в себя, прежде всего, содержание жилищно-коммунального хозяйства, включая водоснабжение, водоотведение  отопление и благоустройство села, устройство дорог; работа по предупреждению и ликвидации последствий чрезвычайных ситуаций, обеспечение первичных мер пожарной безопасности и многое другое.</w:t>
      </w:r>
    </w:p>
    <w:p w:rsidR="00E853E9" w:rsidRPr="007F2922" w:rsidRDefault="00E853E9" w:rsidP="007F2922">
      <w:pPr>
        <w:widowControl w:val="0"/>
        <w:autoSpaceDE w:val="0"/>
        <w:autoSpaceDN w:val="0"/>
        <w:adjustRightInd w:val="0"/>
        <w:spacing w:before="100" w:after="100"/>
        <w:ind w:firstLine="722"/>
        <w:jc w:val="both"/>
        <w:rPr>
          <w:rFonts w:ascii="Times New Roman" w:hAnsi="Times New Roman" w:cs="Times New Roman"/>
          <w:sz w:val="28"/>
          <w:szCs w:val="28"/>
        </w:rPr>
      </w:pPr>
      <w:r w:rsidRPr="007F2922">
        <w:rPr>
          <w:rFonts w:ascii="Times New Roman" w:hAnsi="Times New Roman" w:cs="Times New Roman"/>
          <w:sz w:val="28"/>
          <w:szCs w:val="28"/>
        </w:rPr>
        <w:t>Для информации населения о деятельности администрации поселения используется официальный сайт администрации, где размещаются нормативные документы. Сайт администрации всегда поддерживается в актуальном состоянии. Для обнародования нормативных правовых актов используются информационные стенды и информационные бюллетени.</w:t>
      </w:r>
    </w:p>
    <w:p w:rsidR="00E853E9" w:rsidRPr="007F2922" w:rsidRDefault="00E853E9" w:rsidP="007F2922">
      <w:pPr>
        <w:widowControl w:val="0"/>
        <w:autoSpaceDE w:val="0"/>
        <w:autoSpaceDN w:val="0"/>
        <w:adjustRightInd w:val="0"/>
        <w:spacing w:before="100" w:after="100"/>
        <w:ind w:firstLine="667"/>
        <w:jc w:val="both"/>
        <w:rPr>
          <w:rFonts w:ascii="Times New Roman" w:hAnsi="Times New Roman" w:cs="Times New Roman"/>
          <w:sz w:val="28"/>
          <w:szCs w:val="28"/>
        </w:rPr>
      </w:pPr>
      <w:r w:rsidRPr="007F2922">
        <w:rPr>
          <w:rFonts w:ascii="Times New Roman" w:hAnsi="Times New Roman" w:cs="Times New Roman"/>
          <w:sz w:val="28"/>
          <w:szCs w:val="28"/>
        </w:rPr>
        <w:t>На сегодняшний день граждане могут воспо</w:t>
      </w:r>
      <w:r w:rsidR="00CE22AB" w:rsidRPr="007F2922">
        <w:rPr>
          <w:rFonts w:ascii="Times New Roman" w:hAnsi="Times New Roman" w:cs="Times New Roman"/>
          <w:sz w:val="28"/>
          <w:szCs w:val="28"/>
        </w:rPr>
        <w:t>льзоваться услугами через сеть и</w:t>
      </w:r>
      <w:r w:rsidRPr="007F2922">
        <w:rPr>
          <w:rFonts w:ascii="Times New Roman" w:hAnsi="Times New Roman" w:cs="Times New Roman"/>
          <w:sz w:val="28"/>
          <w:szCs w:val="28"/>
        </w:rPr>
        <w:t>нтернет</w:t>
      </w:r>
      <w:r w:rsidR="00CE22AB" w:rsidRPr="007F2922">
        <w:rPr>
          <w:rFonts w:ascii="Times New Roman" w:hAnsi="Times New Roman" w:cs="Times New Roman"/>
          <w:sz w:val="28"/>
          <w:szCs w:val="28"/>
        </w:rPr>
        <w:t xml:space="preserve">, обратившись по наболевшим вопросам  на адрес электронной почты администрации сельского поселения. </w:t>
      </w:r>
    </w:p>
    <w:p w:rsidR="004123E4" w:rsidRPr="007F2922" w:rsidRDefault="004123E4" w:rsidP="007F2922">
      <w:pPr>
        <w:pStyle w:val="a4"/>
        <w:spacing w:before="0" w:after="0" w:line="276" w:lineRule="auto"/>
        <w:jc w:val="center"/>
        <w:rPr>
          <w:rFonts w:ascii="Times New Roman" w:hAnsi="Times New Roman" w:cs="Times New Roman"/>
          <w:sz w:val="28"/>
          <w:szCs w:val="28"/>
        </w:rPr>
      </w:pPr>
    </w:p>
    <w:p w:rsidR="00570F94" w:rsidRPr="007F2922" w:rsidRDefault="00570F94" w:rsidP="007F2922">
      <w:pPr>
        <w:pStyle w:val="a4"/>
        <w:spacing w:line="276" w:lineRule="auto"/>
        <w:jc w:val="center"/>
        <w:rPr>
          <w:rFonts w:ascii="Times New Roman" w:hAnsi="Times New Roman" w:cs="Times New Roman"/>
          <w:sz w:val="28"/>
          <w:szCs w:val="28"/>
        </w:rPr>
      </w:pPr>
      <w:r w:rsidRPr="007F2922">
        <w:rPr>
          <w:rFonts w:ascii="Times New Roman" w:hAnsi="Times New Roman" w:cs="Times New Roman"/>
          <w:sz w:val="28"/>
          <w:szCs w:val="28"/>
        </w:rPr>
        <w:t xml:space="preserve">ДОХОДЫ </w:t>
      </w:r>
    </w:p>
    <w:p w:rsidR="004123E4" w:rsidRPr="007F2922" w:rsidRDefault="004123E4" w:rsidP="007F2922">
      <w:pPr>
        <w:pStyle w:val="a4"/>
        <w:spacing w:line="276" w:lineRule="auto"/>
        <w:jc w:val="both"/>
        <w:rPr>
          <w:rFonts w:ascii="Times New Roman" w:hAnsi="Times New Roman" w:cs="Times New Roman"/>
          <w:sz w:val="28"/>
          <w:szCs w:val="28"/>
        </w:rPr>
      </w:pPr>
      <w:r w:rsidRPr="007F2922">
        <w:rPr>
          <w:rFonts w:ascii="Times New Roman" w:hAnsi="Times New Roman" w:cs="Times New Roman"/>
          <w:sz w:val="28"/>
          <w:szCs w:val="28"/>
        </w:rPr>
        <w:t xml:space="preserve"> Доходы </w:t>
      </w:r>
      <w:r w:rsidR="00181C75" w:rsidRPr="007F2922">
        <w:rPr>
          <w:rFonts w:ascii="Times New Roman" w:hAnsi="Times New Roman" w:cs="Times New Roman"/>
          <w:sz w:val="28"/>
          <w:szCs w:val="28"/>
        </w:rPr>
        <w:t xml:space="preserve"> бюджета поселения   за   2015</w:t>
      </w:r>
      <w:r w:rsidR="00570F94" w:rsidRPr="007F2922">
        <w:rPr>
          <w:rFonts w:ascii="Times New Roman" w:hAnsi="Times New Roman" w:cs="Times New Roman"/>
          <w:sz w:val="28"/>
          <w:szCs w:val="28"/>
        </w:rPr>
        <w:t xml:space="preserve"> год</w:t>
      </w:r>
      <w:r w:rsidR="00181C75" w:rsidRPr="007F2922">
        <w:rPr>
          <w:rFonts w:ascii="Times New Roman" w:hAnsi="Times New Roman" w:cs="Times New Roman"/>
          <w:sz w:val="28"/>
          <w:szCs w:val="28"/>
        </w:rPr>
        <w:t xml:space="preserve"> составили  42</w:t>
      </w:r>
      <w:r w:rsidR="003A77F6" w:rsidRPr="007F2922">
        <w:rPr>
          <w:rFonts w:ascii="Times New Roman" w:hAnsi="Times New Roman" w:cs="Times New Roman"/>
          <w:sz w:val="28"/>
          <w:szCs w:val="28"/>
        </w:rPr>
        <w:t xml:space="preserve"> млн. </w:t>
      </w:r>
      <w:r w:rsidR="00181C75" w:rsidRPr="007F2922">
        <w:rPr>
          <w:rFonts w:ascii="Times New Roman" w:hAnsi="Times New Roman" w:cs="Times New Roman"/>
          <w:sz w:val="28"/>
          <w:szCs w:val="28"/>
        </w:rPr>
        <w:t> 464,5</w:t>
      </w:r>
      <w:r w:rsidR="000624CE" w:rsidRPr="007F2922">
        <w:rPr>
          <w:rFonts w:ascii="Times New Roman" w:hAnsi="Times New Roman" w:cs="Times New Roman"/>
          <w:sz w:val="28"/>
          <w:szCs w:val="28"/>
        </w:rPr>
        <w:t xml:space="preserve">   тыс. руб.</w:t>
      </w:r>
      <w:r w:rsidR="00E853E9" w:rsidRPr="007F2922">
        <w:rPr>
          <w:rFonts w:ascii="Times New Roman" w:hAnsi="Times New Roman" w:cs="Times New Roman"/>
          <w:sz w:val="28"/>
          <w:szCs w:val="28"/>
        </w:rPr>
        <w:t>,</w:t>
      </w:r>
      <w:r w:rsidR="00181C75" w:rsidRPr="007F2922">
        <w:rPr>
          <w:rFonts w:ascii="Times New Roman" w:hAnsi="Times New Roman" w:cs="Times New Roman"/>
          <w:sz w:val="28"/>
          <w:szCs w:val="28"/>
        </w:rPr>
        <w:t xml:space="preserve"> при плане 42</w:t>
      </w:r>
      <w:r w:rsidR="003A77F6" w:rsidRPr="007F2922">
        <w:rPr>
          <w:rFonts w:ascii="Times New Roman" w:hAnsi="Times New Roman" w:cs="Times New Roman"/>
          <w:sz w:val="28"/>
          <w:szCs w:val="28"/>
        </w:rPr>
        <w:t xml:space="preserve"> млн</w:t>
      </w:r>
      <w:r w:rsidR="00F961FC" w:rsidRPr="007F2922">
        <w:rPr>
          <w:rFonts w:ascii="Times New Roman" w:hAnsi="Times New Roman" w:cs="Times New Roman"/>
          <w:sz w:val="28"/>
          <w:szCs w:val="28"/>
        </w:rPr>
        <w:t>.</w:t>
      </w:r>
      <w:r w:rsidR="00181C75" w:rsidRPr="007F2922">
        <w:rPr>
          <w:rFonts w:ascii="Times New Roman" w:hAnsi="Times New Roman" w:cs="Times New Roman"/>
          <w:sz w:val="28"/>
          <w:szCs w:val="28"/>
        </w:rPr>
        <w:t xml:space="preserve"> 656,1 тыс. руб., что составляет 93% к плановому показателю,    </w:t>
      </w:r>
      <w:r w:rsidR="00E853E9" w:rsidRPr="007F2922">
        <w:rPr>
          <w:rFonts w:ascii="Times New Roman" w:hAnsi="Times New Roman" w:cs="Times New Roman"/>
          <w:sz w:val="28"/>
          <w:szCs w:val="28"/>
        </w:rPr>
        <w:t xml:space="preserve"> за предыдущий год было </w:t>
      </w:r>
      <w:r w:rsidR="00181C75" w:rsidRPr="007F2922">
        <w:rPr>
          <w:rFonts w:ascii="Times New Roman" w:hAnsi="Times New Roman" w:cs="Times New Roman"/>
          <w:sz w:val="28"/>
          <w:szCs w:val="28"/>
        </w:rPr>
        <w:t xml:space="preserve">39 </w:t>
      </w:r>
      <w:r w:rsidR="003A77F6" w:rsidRPr="007F2922">
        <w:rPr>
          <w:rFonts w:ascii="Times New Roman" w:hAnsi="Times New Roman" w:cs="Times New Roman"/>
          <w:sz w:val="28"/>
          <w:szCs w:val="28"/>
        </w:rPr>
        <w:t xml:space="preserve">млн. </w:t>
      </w:r>
      <w:r w:rsidR="00181C75" w:rsidRPr="007F2922">
        <w:rPr>
          <w:rFonts w:ascii="Times New Roman" w:hAnsi="Times New Roman" w:cs="Times New Roman"/>
          <w:sz w:val="28"/>
          <w:szCs w:val="28"/>
        </w:rPr>
        <w:t>275,0 тыс. руб., или прирост составляет на сумму  3</w:t>
      </w:r>
      <w:r w:rsidR="003A77F6" w:rsidRPr="007F2922">
        <w:rPr>
          <w:rFonts w:ascii="Times New Roman" w:hAnsi="Times New Roman" w:cs="Times New Roman"/>
          <w:sz w:val="28"/>
          <w:szCs w:val="28"/>
        </w:rPr>
        <w:t xml:space="preserve"> млн. </w:t>
      </w:r>
      <w:r w:rsidR="00181C75" w:rsidRPr="007F2922">
        <w:rPr>
          <w:rFonts w:ascii="Times New Roman" w:hAnsi="Times New Roman" w:cs="Times New Roman"/>
          <w:sz w:val="28"/>
          <w:szCs w:val="28"/>
        </w:rPr>
        <w:t xml:space="preserve">189,5 тыс. руб., т.е. на 108%.   </w:t>
      </w:r>
    </w:p>
    <w:p w:rsidR="004123E4" w:rsidRPr="007F2922" w:rsidRDefault="004123E4" w:rsidP="007F2922">
      <w:pPr>
        <w:pStyle w:val="TableHeading"/>
        <w:spacing w:line="276" w:lineRule="auto"/>
        <w:jc w:val="both"/>
        <w:rPr>
          <w:rFonts w:cs="Times New Roman"/>
          <w:b w:val="0"/>
          <w:sz w:val="28"/>
          <w:szCs w:val="28"/>
        </w:rPr>
      </w:pPr>
      <w:r w:rsidRPr="007F2922">
        <w:rPr>
          <w:rFonts w:cs="Times New Roman"/>
          <w:b w:val="0"/>
          <w:sz w:val="28"/>
          <w:szCs w:val="28"/>
        </w:rPr>
        <w:t xml:space="preserve">   Собственные доходы за отчетный год сост</w:t>
      </w:r>
      <w:r w:rsidR="009A4146" w:rsidRPr="007F2922">
        <w:rPr>
          <w:rFonts w:cs="Times New Roman"/>
          <w:b w:val="0"/>
          <w:sz w:val="28"/>
          <w:szCs w:val="28"/>
        </w:rPr>
        <w:t xml:space="preserve">авили в сумме </w:t>
      </w:r>
      <w:r w:rsidR="00181C75" w:rsidRPr="007F2922">
        <w:rPr>
          <w:rFonts w:cs="Times New Roman"/>
          <w:b w:val="0"/>
          <w:sz w:val="28"/>
          <w:szCs w:val="28"/>
        </w:rPr>
        <w:t>11</w:t>
      </w:r>
      <w:r w:rsidR="003A77F6" w:rsidRPr="007F2922">
        <w:rPr>
          <w:rFonts w:cs="Times New Roman"/>
          <w:sz w:val="28"/>
          <w:szCs w:val="28"/>
        </w:rPr>
        <w:t xml:space="preserve"> </w:t>
      </w:r>
      <w:r w:rsidR="003A77F6" w:rsidRPr="007F2922">
        <w:rPr>
          <w:rFonts w:cs="Times New Roman"/>
          <w:b w:val="0"/>
          <w:sz w:val="28"/>
          <w:szCs w:val="28"/>
        </w:rPr>
        <w:t>млн.</w:t>
      </w:r>
      <w:r w:rsidR="003A77F6" w:rsidRPr="007F2922">
        <w:rPr>
          <w:rFonts w:cs="Times New Roman"/>
          <w:sz w:val="28"/>
          <w:szCs w:val="28"/>
        </w:rPr>
        <w:t xml:space="preserve"> </w:t>
      </w:r>
      <w:r w:rsidR="00181C75" w:rsidRPr="007F2922">
        <w:rPr>
          <w:rFonts w:cs="Times New Roman"/>
          <w:b w:val="0"/>
          <w:sz w:val="28"/>
          <w:szCs w:val="28"/>
        </w:rPr>
        <w:t xml:space="preserve"> 919,3 </w:t>
      </w:r>
      <w:r w:rsidR="00E853E9" w:rsidRPr="007F2922">
        <w:rPr>
          <w:rFonts w:cs="Times New Roman"/>
          <w:b w:val="0"/>
          <w:sz w:val="28"/>
          <w:szCs w:val="28"/>
        </w:rPr>
        <w:t xml:space="preserve"> тыс. руб.</w:t>
      </w:r>
      <w:r w:rsidR="00F46274" w:rsidRPr="007F2922">
        <w:rPr>
          <w:rFonts w:cs="Times New Roman"/>
          <w:b w:val="0"/>
          <w:sz w:val="28"/>
          <w:szCs w:val="28"/>
        </w:rPr>
        <w:t>,</w:t>
      </w:r>
      <w:r w:rsidR="00E853E9" w:rsidRPr="007F2922">
        <w:rPr>
          <w:rFonts w:cs="Times New Roman"/>
          <w:b w:val="0"/>
          <w:sz w:val="28"/>
          <w:szCs w:val="28"/>
        </w:rPr>
        <w:t xml:space="preserve"> </w:t>
      </w:r>
      <w:r w:rsidR="009A4146" w:rsidRPr="007F2922">
        <w:rPr>
          <w:rFonts w:cs="Times New Roman"/>
          <w:b w:val="0"/>
          <w:sz w:val="28"/>
          <w:szCs w:val="28"/>
        </w:rPr>
        <w:t xml:space="preserve"> при плане </w:t>
      </w:r>
      <w:r w:rsidR="00181C75" w:rsidRPr="007F2922">
        <w:rPr>
          <w:rFonts w:cs="Times New Roman"/>
          <w:b w:val="0"/>
          <w:sz w:val="28"/>
          <w:szCs w:val="28"/>
        </w:rPr>
        <w:t>11</w:t>
      </w:r>
      <w:r w:rsidR="003A77F6" w:rsidRPr="007F2922">
        <w:rPr>
          <w:rFonts w:cs="Times New Roman"/>
          <w:sz w:val="28"/>
          <w:szCs w:val="28"/>
        </w:rPr>
        <w:t xml:space="preserve"> </w:t>
      </w:r>
      <w:r w:rsidR="003A77F6" w:rsidRPr="007F2922">
        <w:rPr>
          <w:rFonts w:cs="Times New Roman"/>
          <w:b w:val="0"/>
          <w:sz w:val="28"/>
          <w:szCs w:val="28"/>
        </w:rPr>
        <w:t>млн.</w:t>
      </w:r>
      <w:r w:rsidR="003A77F6" w:rsidRPr="007F2922">
        <w:rPr>
          <w:rFonts w:cs="Times New Roman"/>
          <w:sz w:val="28"/>
          <w:szCs w:val="28"/>
        </w:rPr>
        <w:t xml:space="preserve"> </w:t>
      </w:r>
      <w:r w:rsidR="0036657A" w:rsidRPr="007F2922">
        <w:rPr>
          <w:rFonts w:cs="Times New Roman"/>
          <w:b w:val="0"/>
          <w:sz w:val="28"/>
          <w:szCs w:val="28"/>
        </w:rPr>
        <w:t xml:space="preserve"> </w:t>
      </w:r>
      <w:r w:rsidR="00181C75" w:rsidRPr="007F2922">
        <w:rPr>
          <w:rFonts w:cs="Times New Roman"/>
          <w:b w:val="0"/>
          <w:sz w:val="28"/>
          <w:szCs w:val="28"/>
        </w:rPr>
        <w:t xml:space="preserve">886,4 </w:t>
      </w:r>
      <w:r w:rsidR="009A4146" w:rsidRPr="007F2922">
        <w:rPr>
          <w:rFonts w:cs="Times New Roman"/>
          <w:b w:val="0"/>
          <w:sz w:val="28"/>
          <w:szCs w:val="28"/>
        </w:rPr>
        <w:t xml:space="preserve"> </w:t>
      </w:r>
      <w:r w:rsidR="00F46274" w:rsidRPr="007F2922">
        <w:rPr>
          <w:rFonts w:cs="Times New Roman"/>
          <w:b w:val="0"/>
          <w:sz w:val="28"/>
          <w:szCs w:val="28"/>
        </w:rPr>
        <w:t xml:space="preserve">  тыс. руб., или </w:t>
      </w:r>
      <w:r w:rsidR="00181C75" w:rsidRPr="007F2922">
        <w:rPr>
          <w:rFonts w:cs="Times New Roman"/>
          <w:b w:val="0"/>
          <w:sz w:val="28"/>
          <w:szCs w:val="28"/>
        </w:rPr>
        <w:t xml:space="preserve">100,2 % </w:t>
      </w:r>
      <w:r w:rsidR="00F46274" w:rsidRPr="007F2922">
        <w:rPr>
          <w:rFonts w:cs="Times New Roman"/>
          <w:b w:val="0"/>
          <w:sz w:val="28"/>
          <w:szCs w:val="28"/>
        </w:rPr>
        <w:t xml:space="preserve"> к плановому показателю, за предыдущий год со</w:t>
      </w:r>
      <w:r w:rsidR="00181C75" w:rsidRPr="007F2922">
        <w:rPr>
          <w:rFonts w:cs="Times New Roman"/>
          <w:b w:val="0"/>
          <w:sz w:val="28"/>
          <w:szCs w:val="28"/>
        </w:rPr>
        <w:t>бственные доходы составляли 11</w:t>
      </w:r>
      <w:r w:rsidR="003A77F6" w:rsidRPr="007F2922">
        <w:rPr>
          <w:rFonts w:cs="Times New Roman"/>
          <w:b w:val="0"/>
          <w:sz w:val="28"/>
          <w:szCs w:val="28"/>
        </w:rPr>
        <w:t xml:space="preserve"> млн.</w:t>
      </w:r>
      <w:r w:rsidR="003A77F6" w:rsidRPr="007F2922">
        <w:rPr>
          <w:rFonts w:cs="Times New Roman"/>
          <w:sz w:val="28"/>
          <w:szCs w:val="28"/>
        </w:rPr>
        <w:t xml:space="preserve"> </w:t>
      </w:r>
      <w:r w:rsidR="003A77F6" w:rsidRPr="007F2922">
        <w:rPr>
          <w:rFonts w:cs="Times New Roman"/>
          <w:b w:val="0"/>
          <w:sz w:val="28"/>
          <w:szCs w:val="28"/>
        </w:rPr>
        <w:t xml:space="preserve"> </w:t>
      </w:r>
      <w:r w:rsidR="00181C75" w:rsidRPr="007F2922">
        <w:rPr>
          <w:rFonts w:cs="Times New Roman"/>
          <w:b w:val="0"/>
          <w:sz w:val="28"/>
          <w:szCs w:val="28"/>
        </w:rPr>
        <w:t xml:space="preserve"> 360,9 </w:t>
      </w:r>
      <w:r w:rsidRPr="007F2922">
        <w:rPr>
          <w:rFonts w:cs="Times New Roman"/>
          <w:b w:val="0"/>
          <w:sz w:val="28"/>
          <w:szCs w:val="28"/>
        </w:rPr>
        <w:t xml:space="preserve">  </w:t>
      </w:r>
      <w:r w:rsidR="00F46274" w:rsidRPr="007F2922">
        <w:rPr>
          <w:rFonts w:cs="Times New Roman"/>
          <w:b w:val="0"/>
          <w:sz w:val="28"/>
          <w:szCs w:val="28"/>
        </w:rPr>
        <w:t xml:space="preserve">тыс. руб. или прирост собственных доходов </w:t>
      </w:r>
      <w:r w:rsidR="00364EE5" w:rsidRPr="007F2922">
        <w:rPr>
          <w:rFonts w:cs="Times New Roman"/>
          <w:b w:val="0"/>
          <w:sz w:val="28"/>
          <w:szCs w:val="28"/>
        </w:rPr>
        <w:t xml:space="preserve"> по сравнению с предыдущим годом </w:t>
      </w:r>
      <w:r w:rsidR="00F46274" w:rsidRPr="007F2922">
        <w:rPr>
          <w:rFonts w:cs="Times New Roman"/>
          <w:b w:val="0"/>
          <w:sz w:val="28"/>
          <w:szCs w:val="28"/>
        </w:rPr>
        <w:t xml:space="preserve"> </w:t>
      </w:r>
      <w:r w:rsidR="004B26F4" w:rsidRPr="007F2922">
        <w:rPr>
          <w:rFonts w:cs="Times New Roman"/>
          <w:b w:val="0"/>
          <w:sz w:val="28"/>
          <w:szCs w:val="28"/>
        </w:rPr>
        <w:t xml:space="preserve">составил </w:t>
      </w:r>
      <w:r w:rsidR="00364EE5" w:rsidRPr="007F2922">
        <w:rPr>
          <w:rFonts w:cs="Times New Roman"/>
          <w:b w:val="0"/>
          <w:sz w:val="28"/>
          <w:szCs w:val="28"/>
        </w:rPr>
        <w:t>на 1</w:t>
      </w:r>
      <w:r w:rsidR="00181C75" w:rsidRPr="007F2922">
        <w:rPr>
          <w:rFonts w:cs="Times New Roman"/>
          <w:b w:val="0"/>
          <w:sz w:val="28"/>
          <w:szCs w:val="28"/>
        </w:rPr>
        <w:t>04,9</w:t>
      </w:r>
      <w:r w:rsidR="00F46274" w:rsidRPr="007F2922">
        <w:rPr>
          <w:rFonts w:cs="Times New Roman"/>
          <w:b w:val="0"/>
          <w:sz w:val="28"/>
          <w:szCs w:val="28"/>
        </w:rPr>
        <w:t>%.</w:t>
      </w:r>
    </w:p>
    <w:p w:rsidR="004123E4" w:rsidRPr="007F2922" w:rsidRDefault="004123E4" w:rsidP="007F2922">
      <w:pPr>
        <w:pStyle w:val="TableHeading"/>
        <w:spacing w:line="276" w:lineRule="auto"/>
        <w:jc w:val="both"/>
        <w:rPr>
          <w:rFonts w:cs="Times New Roman"/>
          <w:b w:val="0"/>
          <w:sz w:val="28"/>
          <w:szCs w:val="28"/>
        </w:rPr>
      </w:pPr>
      <w:r w:rsidRPr="007F2922">
        <w:rPr>
          <w:rFonts w:cs="Times New Roman"/>
          <w:b w:val="0"/>
          <w:sz w:val="28"/>
          <w:szCs w:val="28"/>
        </w:rPr>
        <w:t xml:space="preserve">   </w:t>
      </w:r>
      <w:proofErr w:type="gramStart"/>
      <w:r w:rsidRPr="007F2922">
        <w:rPr>
          <w:rFonts w:cs="Times New Roman"/>
          <w:b w:val="0"/>
          <w:sz w:val="28"/>
          <w:szCs w:val="28"/>
        </w:rPr>
        <w:t xml:space="preserve">Наибольший удельный вес в структуре налоговых </w:t>
      </w:r>
      <w:r w:rsidR="005D4245" w:rsidRPr="007F2922">
        <w:rPr>
          <w:rFonts w:cs="Times New Roman"/>
          <w:b w:val="0"/>
          <w:sz w:val="28"/>
          <w:szCs w:val="28"/>
        </w:rPr>
        <w:t>доходов,</w:t>
      </w:r>
      <w:r w:rsidRPr="007F2922">
        <w:rPr>
          <w:rFonts w:cs="Times New Roman"/>
          <w:b w:val="0"/>
          <w:sz w:val="28"/>
          <w:szCs w:val="28"/>
        </w:rPr>
        <w:t xml:space="preserve"> как и в предыдущие </w:t>
      </w:r>
      <w:r w:rsidR="005D4245" w:rsidRPr="007F2922">
        <w:rPr>
          <w:rFonts w:cs="Times New Roman"/>
          <w:b w:val="0"/>
          <w:sz w:val="28"/>
          <w:szCs w:val="28"/>
        </w:rPr>
        <w:t>годы,</w:t>
      </w:r>
      <w:r w:rsidRPr="007F2922">
        <w:rPr>
          <w:rFonts w:cs="Times New Roman"/>
          <w:b w:val="0"/>
          <w:sz w:val="28"/>
          <w:szCs w:val="28"/>
        </w:rPr>
        <w:t xml:space="preserve">  принадлежит нало</w:t>
      </w:r>
      <w:r w:rsidR="009A4146" w:rsidRPr="007F2922">
        <w:rPr>
          <w:rFonts w:cs="Times New Roman"/>
          <w:b w:val="0"/>
          <w:sz w:val="28"/>
          <w:szCs w:val="28"/>
        </w:rPr>
        <w:t xml:space="preserve">гу на доходы физических лиц </w:t>
      </w:r>
      <w:r w:rsidR="00364EE5" w:rsidRPr="007F2922">
        <w:rPr>
          <w:rFonts w:cs="Times New Roman"/>
          <w:b w:val="0"/>
          <w:sz w:val="28"/>
          <w:szCs w:val="28"/>
        </w:rPr>
        <w:t xml:space="preserve"> </w:t>
      </w:r>
      <w:r w:rsidR="00706BA1" w:rsidRPr="007F2922">
        <w:rPr>
          <w:rFonts w:cs="Times New Roman"/>
          <w:b w:val="0"/>
          <w:sz w:val="28"/>
          <w:szCs w:val="28"/>
        </w:rPr>
        <w:t>6 </w:t>
      </w:r>
      <w:r w:rsidR="003A77F6" w:rsidRPr="007F2922">
        <w:rPr>
          <w:rFonts w:cs="Times New Roman"/>
          <w:b w:val="0"/>
          <w:sz w:val="28"/>
          <w:szCs w:val="28"/>
        </w:rPr>
        <w:t>млн.</w:t>
      </w:r>
      <w:r w:rsidR="003A77F6" w:rsidRPr="007F2922">
        <w:rPr>
          <w:rFonts w:cs="Times New Roman"/>
          <w:sz w:val="28"/>
          <w:szCs w:val="28"/>
        </w:rPr>
        <w:t xml:space="preserve"> </w:t>
      </w:r>
      <w:r w:rsidR="003A77F6" w:rsidRPr="007F2922">
        <w:rPr>
          <w:rFonts w:cs="Times New Roman"/>
          <w:b w:val="0"/>
          <w:sz w:val="28"/>
          <w:szCs w:val="28"/>
        </w:rPr>
        <w:t xml:space="preserve"> </w:t>
      </w:r>
      <w:r w:rsidR="00706BA1" w:rsidRPr="007F2922">
        <w:rPr>
          <w:rFonts w:cs="Times New Roman"/>
          <w:b w:val="0"/>
          <w:sz w:val="28"/>
          <w:szCs w:val="28"/>
        </w:rPr>
        <w:t xml:space="preserve">210 ,4 </w:t>
      </w:r>
      <w:r w:rsidRPr="007F2922">
        <w:rPr>
          <w:rFonts w:cs="Times New Roman"/>
          <w:b w:val="0"/>
          <w:sz w:val="28"/>
          <w:szCs w:val="28"/>
        </w:rPr>
        <w:t xml:space="preserve"> </w:t>
      </w:r>
      <w:r w:rsidR="00706BA1" w:rsidRPr="007F2922">
        <w:rPr>
          <w:rFonts w:cs="Times New Roman"/>
          <w:b w:val="0"/>
          <w:sz w:val="28"/>
          <w:szCs w:val="28"/>
        </w:rPr>
        <w:t xml:space="preserve">тыс. руб. </w:t>
      </w:r>
      <w:r w:rsidR="00706BA1" w:rsidRPr="007F2922">
        <w:rPr>
          <w:rFonts w:cs="Times New Roman"/>
          <w:b w:val="0"/>
          <w:sz w:val="28"/>
          <w:szCs w:val="28"/>
        </w:rPr>
        <w:lastRenderedPageBreak/>
        <w:t>(52,1</w:t>
      </w:r>
      <w:r w:rsidRPr="007F2922">
        <w:rPr>
          <w:rFonts w:cs="Times New Roman"/>
          <w:b w:val="0"/>
          <w:sz w:val="28"/>
          <w:szCs w:val="28"/>
        </w:rPr>
        <w:t>%) от собств</w:t>
      </w:r>
      <w:r w:rsidR="009A4146" w:rsidRPr="007F2922">
        <w:rPr>
          <w:rFonts w:cs="Times New Roman"/>
          <w:b w:val="0"/>
          <w:sz w:val="28"/>
          <w:szCs w:val="28"/>
        </w:rPr>
        <w:t xml:space="preserve">енных доходов, при плане  </w:t>
      </w:r>
      <w:r w:rsidR="00706BA1" w:rsidRPr="007F2922">
        <w:rPr>
          <w:rFonts w:cs="Times New Roman"/>
          <w:b w:val="0"/>
          <w:sz w:val="28"/>
          <w:szCs w:val="28"/>
        </w:rPr>
        <w:t>6 </w:t>
      </w:r>
      <w:r w:rsidR="003A77F6" w:rsidRPr="007F2922">
        <w:rPr>
          <w:rFonts w:cs="Times New Roman"/>
          <w:b w:val="0"/>
          <w:sz w:val="28"/>
          <w:szCs w:val="28"/>
        </w:rPr>
        <w:t>млн.</w:t>
      </w:r>
      <w:r w:rsidR="003A77F6" w:rsidRPr="007F2922">
        <w:rPr>
          <w:rFonts w:cs="Times New Roman"/>
          <w:sz w:val="28"/>
          <w:szCs w:val="28"/>
        </w:rPr>
        <w:t xml:space="preserve"> </w:t>
      </w:r>
      <w:r w:rsidR="00706BA1" w:rsidRPr="007F2922">
        <w:rPr>
          <w:rFonts w:cs="Times New Roman"/>
          <w:b w:val="0"/>
          <w:sz w:val="28"/>
          <w:szCs w:val="28"/>
        </w:rPr>
        <w:t xml:space="preserve">170,3 </w:t>
      </w:r>
      <w:r w:rsidRPr="007F2922">
        <w:rPr>
          <w:rFonts w:cs="Times New Roman"/>
          <w:b w:val="0"/>
          <w:sz w:val="28"/>
          <w:szCs w:val="28"/>
        </w:rPr>
        <w:t xml:space="preserve"> тыс.</w:t>
      </w:r>
      <w:r w:rsidR="0039552F" w:rsidRPr="007F2922">
        <w:rPr>
          <w:rFonts w:cs="Times New Roman"/>
          <w:b w:val="0"/>
          <w:sz w:val="28"/>
          <w:szCs w:val="28"/>
        </w:rPr>
        <w:t xml:space="preserve"> </w:t>
      </w:r>
      <w:r w:rsidR="00706BA1" w:rsidRPr="007F2922">
        <w:rPr>
          <w:rFonts w:cs="Times New Roman"/>
          <w:b w:val="0"/>
          <w:sz w:val="28"/>
          <w:szCs w:val="28"/>
        </w:rPr>
        <w:t>руб., что составляет (100,6</w:t>
      </w:r>
      <w:r w:rsidR="00AC25E1" w:rsidRPr="007F2922">
        <w:rPr>
          <w:rFonts w:cs="Times New Roman"/>
          <w:b w:val="0"/>
          <w:sz w:val="28"/>
          <w:szCs w:val="28"/>
        </w:rPr>
        <w:t>%) к плановому показателю</w:t>
      </w:r>
      <w:r w:rsidR="00364EE5" w:rsidRPr="007F2922">
        <w:rPr>
          <w:rFonts w:cs="Times New Roman"/>
          <w:b w:val="0"/>
          <w:sz w:val="28"/>
          <w:szCs w:val="28"/>
        </w:rPr>
        <w:t>, по</w:t>
      </w:r>
      <w:r w:rsidR="00706BA1" w:rsidRPr="007F2922">
        <w:rPr>
          <w:rFonts w:cs="Times New Roman"/>
          <w:b w:val="0"/>
          <w:sz w:val="28"/>
          <w:szCs w:val="28"/>
        </w:rPr>
        <w:t xml:space="preserve"> сравнению с 2014</w:t>
      </w:r>
      <w:r w:rsidR="00AC25E1" w:rsidRPr="007F2922">
        <w:rPr>
          <w:rFonts w:cs="Times New Roman"/>
          <w:b w:val="0"/>
          <w:sz w:val="28"/>
          <w:szCs w:val="28"/>
        </w:rPr>
        <w:t xml:space="preserve"> годом возрос</w:t>
      </w:r>
      <w:r w:rsidR="00364EE5" w:rsidRPr="007F2922">
        <w:rPr>
          <w:rFonts w:cs="Times New Roman"/>
          <w:b w:val="0"/>
          <w:sz w:val="28"/>
          <w:szCs w:val="28"/>
        </w:rPr>
        <w:t xml:space="preserve">  </w:t>
      </w:r>
      <w:r w:rsidRPr="007F2922">
        <w:rPr>
          <w:rFonts w:cs="Times New Roman"/>
          <w:b w:val="0"/>
          <w:sz w:val="28"/>
          <w:szCs w:val="28"/>
        </w:rPr>
        <w:t xml:space="preserve"> </w:t>
      </w:r>
      <w:r w:rsidR="00364EE5" w:rsidRPr="007F2922">
        <w:rPr>
          <w:rFonts w:cs="Times New Roman"/>
          <w:b w:val="0"/>
          <w:sz w:val="28"/>
          <w:szCs w:val="28"/>
        </w:rPr>
        <w:t xml:space="preserve">на </w:t>
      </w:r>
      <w:r w:rsidR="00706BA1" w:rsidRPr="007F2922">
        <w:rPr>
          <w:rFonts w:cs="Times New Roman"/>
          <w:b w:val="0"/>
          <w:sz w:val="28"/>
          <w:szCs w:val="28"/>
        </w:rPr>
        <w:t>153,8 тыс. руб., или на  102,5</w:t>
      </w:r>
      <w:r w:rsidR="00364EE5" w:rsidRPr="007F2922">
        <w:rPr>
          <w:rFonts w:cs="Times New Roman"/>
          <w:b w:val="0"/>
          <w:sz w:val="28"/>
          <w:szCs w:val="28"/>
        </w:rPr>
        <w:t xml:space="preserve">%. </w:t>
      </w:r>
      <w:proofErr w:type="gramEnd"/>
    </w:p>
    <w:p w:rsidR="004B26F4" w:rsidRPr="007F2922" w:rsidRDefault="004B26F4" w:rsidP="007F2922">
      <w:pPr>
        <w:pStyle w:val="TableHeading"/>
        <w:spacing w:line="276" w:lineRule="auto"/>
        <w:jc w:val="both"/>
        <w:rPr>
          <w:rFonts w:cs="Times New Roman"/>
          <w:b w:val="0"/>
          <w:sz w:val="28"/>
          <w:szCs w:val="28"/>
        </w:rPr>
      </w:pPr>
    </w:p>
    <w:p w:rsidR="00CF31FC" w:rsidRPr="007F2922" w:rsidRDefault="00CF31FC" w:rsidP="007F2922">
      <w:pPr>
        <w:pStyle w:val="TableHeading"/>
        <w:spacing w:line="276" w:lineRule="auto"/>
        <w:jc w:val="both"/>
        <w:rPr>
          <w:rFonts w:cs="Times New Roman"/>
          <w:b w:val="0"/>
          <w:sz w:val="28"/>
          <w:szCs w:val="28"/>
        </w:rPr>
      </w:pPr>
      <w:r w:rsidRPr="007F2922">
        <w:rPr>
          <w:rFonts w:cs="Times New Roman"/>
          <w:b w:val="0"/>
          <w:sz w:val="28"/>
          <w:szCs w:val="28"/>
        </w:rPr>
        <w:t>Поступление от акцизов на дизельное топливо и автомобильного бензина составила в сумме</w:t>
      </w:r>
      <w:r w:rsidR="00706BA1" w:rsidRPr="007F2922">
        <w:rPr>
          <w:rFonts w:cs="Times New Roman"/>
          <w:b w:val="0"/>
          <w:sz w:val="28"/>
          <w:szCs w:val="28"/>
        </w:rPr>
        <w:t xml:space="preserve"> 2</w:t>
      </w:r>
      <w:r w:rsidR="003A77F6" w:rsidRPr="007F2922">
        <w:rPr>
          <w:rFonts w:cs="Times New Roman"/>
          <w:b w:val="0"/>
          <w:sz w:val="28"/>
          <w:szCs w:val="28"/>
        </w:rPr>
        <w:t xml:space="preserve"> млн.</w:t>
      </w:r>
      <w:r w:rsidR="00706BA1" w:rsidRPr="007F2922">
        <w:rPr>
          <w:rFonts w:cs="Times New Roman"/>
          <w:b w:val="0"/>
          <w:sz w:val="28"/>
          <w:szCs w:val="28"/>
        </w:rPr>
        <w:t xml:space="preserve"> 391,9  </w:t>
      </w:r>
      <w:r w:rsidRPr="007F2922">
        <w:rPr>
          <w:rFonts w:cs="Times New Roman"/>
          <w:b w:val="0"/>
          <w:sz w:val="28"/>
          <w:szCs w:val="28"/>
        </w:rPr>
        <w:t xml:space="preserve">тыс. руб., при плане </w:t>
      </w:r>
      <w:r w:rsidR="00706BA1" w:rsidRPr="007F2922">
        <w:rPr>
          <w:rFonts w:cs="Times New Roman"/>
          <w:b w:val="0"/>
          <w:sz w:val="28"/>
          <w:szCs w:val="28"/>
        </w:rPr>
        <w:t>2 </w:t>
      </w:r>
      <w:r w:rsidR="003A77F6" w:rsidRPr="007F2922">
        <w:rPr>
          <w:rFonts w:cs="Times New Roman"/>
          <w:b w:val="0"/>
          <w:sz w:val="28"/>
          <w:szCs w:val="28"/>
        </w:rPr>
        <w:t>млн.</w:t>
      </w:r>
      <w:r w:rsidR="003A77F6" w:rsidRPr="007F2922">
        <w:rPr>
          <w:rFonts w:cs="Times New Roman"/>
          <w:sz w:val="28"/>
          <w:szCs w:val="28"/>
        </w:rPr>
        <w:t xml:space="preserve"> </w:t>
      </w:r>
      <w:r w:rsidR="00706BA1" w:rsidRPr="007F2922">
        <w:rPr>
          <w:rFonts w:cs="Times New Roman"/>
          <w:b w:val="0"/>
          <w:sz w:val="28"/>
          <w:szCs w:val="28"/>
        </w:rPr>
        <w:t xml:space="preserve">410,8 </w:t>
      </w:r>
      <w:r w:rsidRPr="007F2922">
        <w:rPr>
          <w:rFonts w:cs="Times New Roman"/>
          <w:b w:val="0"/>
          <w:sz w:val="28"/>
          <w:szCs w:val="28"/>
        </w:rPr>
        <w:t xml:space="preserve"> тыс. руб. или </w:t>
      </w:r>
      <w:r w:rsidR="00706BA1" w:rsidRPr="007F2922">
        <w:rPr>
          <w:rFonts w:cs="Times New Roman"/>
          <w:b w:val="0"/>
          <w:sz w:val="28"/>
          <w:szCs w:val="28"/>
        </w:rPr>
        <w:t xml:space="preserve">99,2  %, прирост по сравнению с прошлым годом </w:t>
      </w:r>
      <w:r w:rsidR="001E5493" w:rsidRPr="007F2922">
        <w:rPr>
          <w:rFonts w:cs="Times New Roman"/>
          <w:b w:val="0"/>
          <w:sz w:val="28"/>
          <w:szCs w:val="28"/>
        </w:rPr>
        <w:t>на сумму  1</w:t>
      </w:r>
      <w:r w:rsidR="003A77F6" w:rsidRPr="007F2922">
        <w:rPr>
          <w:rFonts w:cs="Times New Roman"/>
          <w:b w:val="0"/>
          <w:sz w:val="28"/>
          <w:szCs w:val="28"/>
        </w:rPr>
        <w:t xml:space="preserve"> млн.</w:t>
      </w:r>
      <w:r w:rsidR="003A77F6" w:rsidRPr="007F2922">
        <w:rPr>
          <w:rFonts w:cs="Times New Roman"/>
          <w:sz w:val="28"/>
          <w:szCs w:val="28"/>
        </w:rPr>
        <w:t xml:space="preserve"> </w:t>
      </w:r>
      <w:r w:rsidR="003A77F6" w:rsidRPr="007F2922">
        <w:rPr>
          <w:rFonts w:cs="Times New Roman"/>
          <w:b w:val="0"/>
          <w:sz w:val="28"/>
          <w:szCs w:val="28"/>
        </w:rPr>
        <w:t xml:space="preserve"> </w:t>
      </w:r>
      <w:r w:rsidR="001E5493" w:rsidRPr="007F2922">
        <w:rPr>
          <w:rFonts w:cs="Times New Roman"/>
          <w:b w:val="0"/>
          <w:sz w:val="28"/>
          <w:szCs w:val="28"/>
        </w:rPr>
        <w:t xml:space="preserve">034,3 тыс. руб., или на 176,1%.  </w:t>
      </w:r>
      <w:r w:rsidR="00706BA1" w:rsidRPr="007F2922">
        <w:rPr>
          <w:rFonts w:cs="Times New Roman"/>
          <w:b w:val="0"/>
          <w:sz w:val="28"/>
          <w:szCs w:val="28"/>
        </w:rPr>
        <w:t xml:space="preserve"> </w:t>
      </w:r>
      <w:r w:rsidRPr="007F2922">
        <w:rPr>
          <w:rFonts w:cs="Times New Roman"/>
          <w:b w:val="0"/>
          <w:sz w:val="28"/>
          <w:szCs w:val="28"/>
        </w:rPr>
        <w:t xml:space="preserve"> </w:t>
      </w:r>
    </w:p>
    <w:p w:rsidR="004123E4" w:rsidRPr="007F2922" w:rsidRDefault="00524332" w:rsidP="007F2922">
      <w:pPr>
        <w:pStyle w:val="TableHeading"/>
        <w:spacing w:line="276" w:lineRule="auto"/>
        <w:jc w:val="both"/>
        <w:rPr>
          <w:rFonts w:cs="Times New Roman"/>
          <w:b w:val="0"/>
          <w:sz w:val="28"/>
          <w:szCs w:val="28"/>
        </w:rPr>
      </w:pPr>
      <w:r w:rsidRPr="007F2922">
        <w:rPr>
          <w:rFonts w:cs="Times New Roman"/>
          <w:b w:val="0"/>
          <w:sz w:val="28"/>
          <w:szCs w:val="28"/>
        </w:rPr>
        <w:t xml:space="preserve">Поступление земельного налога составила </w:t>
      </w:r>
      <w:r w:rsidR="009A4146" w:rsidRPr="007F2922">
        <w:rPr>
          <w:rFonts w:cs="Times New Roman"/>
          <w:b w:val="0"/>
          <w:sz w:val="28"/>
          <w:szCs w:val="28"/>
        </w:rPr>
        <w:t xml:space="preserve">  </w:t>
      </w:r>
      <w:r w:rsidR="00D37AAF" w:rsidRPr="007F2922">
        <w:rPr>
          <w:rFonts w:cs="Times New Roman"/>
          <w:b w:val="0"/>
          <w:sz w:val="28"/>
          <w:szCs w:val="28"/>
        </w:rPr>
        <w:t>2</w:t>
      </w:r>
      <w:r w:rsidR="003A77F6" w:rsidRPr="007F2922">
        <w:rPr>
          <w:rFonts w:cs="Times New Roman"/>
          <w:b w:val="0"/>
          <w:sz w:val="28"/>
          <w:szCs w:val="28"/>
        </w:rPr>
        <w:t xml:space="preserve"> млн. 043 </w:t>
      </w:r>
      <w:r w:rsidR="009A4146" w:rsidRPr="007F2922">
        <w:rPr>
          <w:rFonts w:cs="Times New Roman"/>
          <w:b w:val="0"/>
          <w:sz w:val="28"/>
          <w:szCs w:val="28"/>
        </w:rPr>
        <w:t xml:space="preserve">тыс. руб., при плане </w:t>
      </w:r>
      <w:r w:rsidR="003A77F6" w:rsidRPr="007F2922">
        <w:rPr>
          <w:rFonts w:cs="Times New Roman"/>
          <w:b w:val="0"/>
          <w:sz w:val="28"/>
          <w:szCs w:val="28"/>
        </w:rPr>
        <w:t xml:space="preserve">          </w:t>
      </w:r>
      <w:r w:rsidR="00D37AAF" w:rsidRPr="007F2922">
        <w:rPr>
          <w:rFonts w:cs="Times New Roman"/>
          <w:b w:val="0"/>
          <w:sz w:val="28"/>
          <w:szCs w:val="28"/>
        </w:rPr>
        <w:t>2 </w:t>
      </w:r>
      <w:r w:rsidR="003A77F6" w:rsidRPr="007F2922">
        <w:rPr>
          <w:rFonts w:cs="Times New Roman"/>
          <w:b w:val="0"/>
          <w:sz w:val="28"/>
          <w:szCs w:val="28"/>
        </w:rPr>
        <w:t>млн.035</w:t>
      </w:r>
      <w:r w:rsidR="004123E4" w:rsidRPr="007F2922">
        <w:rPr>
          <w:rFonts w:cs="Times New Roman"/>
          <w:b w:val="0"/>
          <w:sz w:val="28"/>
          <w:szCs w:val="28"/>
        </w:rPr>
        <w:t xml:space="preserve"> тыс. руб., что сос</w:t>
      </w:r>
      <w:r w:rsidR="009A4146" w:rsidRPr="007F2922">
        <w:rPr>
          <w:rFonts w:cs="Times New Roman"/>
          <w:b w:val="0"/>
          <w:sz w:val="28"/>
          <w:szCs w:val="28"/>
        </w:rPr>
        <w:t>тавляет    100</w:t>
      </w:r>
      <w:r w:rsidR="00D37AAF" w:rsidRPr="007F2922">
        <w:rPr>
          <w:rFonts w:cs="Times New Roman"/>
          <w:b w:val="0"/>
          <w:sz w:val="28"/>
          <w:szCs w:val="28"/>
        </w:rPr>
        <w:t>,4</w:t>
      </w:r>
      <w:r w:rsidR="004123E4" w:rsidRPr="007F2922">
        <w:rPr>
          <w:rFonts w:cs="Times New Roman"/>
          <w:b w:val="0"/>
          <w:sz w:val="28"/>
          <w:szCs w:val="28"/>
        </w:rPr>
        <w:t xml:space="preserve"> %. к плановому показателю, также прирост поступления земельного налога по сравнению с предыдущим годом </w:t>
      </w:r>
      <w:r w:rsidR="00F2635B" w:rsidRPr="007F2922">
        <w:rPr>
          <w:rFonts w:cs="Times New Roman"/>
          <w:b w:val="0"/>
          <w:sz w:val="28"/>
          <w:szCs w:val="28"/>
        </w:rPr>
        <w:t xml:space="preserve">возросла  на  </w:t>
      </w:r>
      <w:r w:rsidR="00D37AAF" w:rsidRPr="007F2922">
        <w:rPr>
          <w:rFonts w:cs="Times New Roman"/>
          <w:b w:val="0"/>
          <w:sz w:val="28"/>
          <w:szCs w:val="28"/>
        </w:rPr>
        <w:t>239,1</w:t>
      </w:r>
      <w:r w:rsidR="00F2635B" w:rsidRPr="007F2922">
        <w:rPr>
          <w:rFonts w:cs="Times New Roman"/>
          <w:b w:val="0"/>
          <w:sz w:val="28"/>
          <w:szCs w:val="28"/>
        </w:rPr>
        <w:t xml:space="preserve">тыс. руб., или </w:t>
      </w:r>
      <w:r w:rsidR="00D37AAF" w:rsidRPr="007F2922">
        <w:rPr>
          <w:rFonts w:cs="Times New Roman"/>
          <w:b w:val="0"/>
          <w:sz w:val="28"/>
          <w:szCs w:val="28"/>
        </w:rPr>
        <w:t>113,2</w:t>
      </w:r>
      <w:r w:rsidR="004123E4" w:rsidRPr="007F2922">
        <w:rPr>
          <w:rFonts w:cs="Times New Roman"/>
          <w:b w:val="0"/>
          <w:sz w:val="28"/>
          <w:szCs w:val="28"/>
        </w:rPr>
        <w:t xml:space="preserve">%. </w:t>
      </w:r>
    </w:p>
    <w:p w:rsidR="004A353E" w:rsidRPr="007F2922" w:rsidRDefault="00960D8C" w:rsidP="007F2922">
      <w:pPr>
        <w:pStyle w:val="TableHeading"/>
        <w:spacing w:line="276" w:lineRule="auto"/>
        <w:ind w:firstLine="567"/>
        <w:jc w:val="both"/>
        <w:rPr>
          <w:rFonts w:cs="Times New Roman"/>
          <w:b w:val="0"/>
          <w:sz w:val="28"/>
          <w:szCs w:val="28"/>
        </w:rPr>
      </w:pPr>
      <w:r w:rsidRPr="007F2922">
        <w:rPr>
          <w:rFonts w:cs="Times New Roman"/>
          <w:b w:val="0"/>
          <w:sz w:val="28"/>
          <w:szCs w:val="28"/>
        </w:rPr>
        <w:t xml:space="preserve"> В</w:t>
      </w:r>
      <w:r w:rsidR="004A353E" w:rsidRPr="007F2922">
        <w:rPr>
          <w:rFonts w:cs="Times New Roman"/>
          <w:b w:val="0"/>
          <w:sz w:val="28"/>
          <w:szCs w:val="28"/>
        </w:rPr>
        <w:t xml:space="preserve">ыполнен план поступления единого сельскохозяйственного налога на </w:t>
      </w:r>
      <w:r w:rsidR="00D37AAF" w:rsidRPr="007F2922">
        <w:rPr>
          <w:rFonts w:cs="Times New Roman"/>
          <w:b w:val="0"/>
          <w:sz w:val="28"/>
          <w:szCs w:val="28"/>
        </w:rPr>
        <w:t>101</w:t>
      </w:r>
      <w:r w:rsidR="006449A8" w:rsidRPr="007F2922">
        <w:rPr>
          <w:rFonts w:cs="Times New Roman"/>
          <w:b w:val="0"/>
          <w:sz w:val="28"/>
          <w:szCs w:val="28"/>
        </w:rPr>
        <w:t>%, т.е. поступление составило</w:t>
      </w:r>
      <w:r w:rsidR="004A353E" w:rsidRPr="007F2922">
        <w:rPr>
          <w:rFonts w:cs="Times New Roman"/>
          <w:b w:val="0"/>
          <w:sz w:val="28"/>
          <w:szCs w:val="28"/>
        </w:rPr>
        <w:t xml:space="preserve">  в сумме </w:t>
      </w:r>
      <w:r w:rsidR="00D37AAF" w:rsidRPr="007F2922">
        <w:rPr>
          <w:rFonts w:cs="Times New Roman"/>
          <w:b w:val="0"/>
          <w:sz w:val="28"/>
          <w:szCs w:val="28"/>
        </w:rPr>
        <w:t xml:space="preserve"> 45,3 тыс. руб.,  при плане 44,8 за аналогичный  период прошлого года было </w:t>
      </w:r>
      <w:r w:rsidR="004A353E" w:rsidRPr="007F2922">
        <w:rPr>
          <w:rFonts w:cs="Times New Roman"/>
          <w:b w:val="0"/>
          <w:sz w:val="28"/>
          <w:szCs w:val="28"/>
        </w:rPr>
        <w:t>25,4 тыс. руб.,</w:t>
      </w:r>
      <w:r w:rsidR="00D37AAF" w:rsidRPr="007F2922">
        <w:rPr>
          <w:rFonts w:cs="Times New Roman"/>
          <w:b w:val="0"/>
          <w:sz w:val="28"/>
          <w:szCs w:val="28"/>
        </w:rPr>
        <w:t xml:space="preserve"> </w:t>
      </w:r>
      <w:proofErr w:type="spellStart"/>
      <w:r w:rsidR="00D37AAF" w:rsidRPr="007F2922">
        <w:rPr>
          <w:rFonts w:cs="Times New Roman"/>
          <w:b w:val="0"/>
          <w:sz w:val="28"/>
          <w:szCs w:val="28"/>
        </w:rPr>
        <w:t>т</w:t>
      </w:r>
      <w:proofErr w:type="gramStart"/>
      <w:r w:rsidR="00D37AAF" w:rsidRPr="007F2922">
        <w:rPr>
          <w:rFonts w:cs="Times New Roman"/>
          <w:b w:val="0"/>
          <w:sz w:val="28"/>
          <w:szCs w:val="28"/>
        </w:rPr>
        <w:t>.е</w:t>
      </w:r>
      <w:proofErr w:type="spellEnd"/>
      <w:proofErr w:type="gramEnd"/>
      <w:r w:rsidR="00D37AAF" w:rsidRPr="007F2922">
        <w:rPr>
          <w:rFonts w:cs="Times New Roman"/>
          <w:b w:val="0"/>
          <w:sz w:val="28"/>
          <w:szCs w:val="28"/>
        </w:rPr>
        <w:t xml:space="preserve"> </w:t>
      </w:r>
      <w:r w:rsidR="004A353E" w:rsidRPr="007F2922">
        <w:rPr>
          <w:rFonts w:cs="Times New Roman"/>
          <w:b w:val="0"/>
          <w:sz w:val="28"/>
          <w:szCs w:val="28"/>
        </w:rPr>
        <w:t xml:space="preserve"> </w:t>
      </w:r>
      <w:r w:rsidR="00D37AAF" w:rsidRPr="007F2922">
        <w:rPr>
          <w:rFonts w:cs="Times New Roman"/>
          <w:b w:val="0"/>
          <w:sz w:val="28"/>
          <w:szCs w:val="28"/>
        </w:rPr>
        <w:t xml:space="preserve">прирост составил на 178,3%. </w:t>
      </w:r>
    </w:p>
    <w:p w:rsidR="004A353E" w:rsidRPr="007F2922" w:rsidRDefault="004123E4" w:rsidP="007F2922">
      <w:pPr>
        <w:pStyle w:val="TableHeading"/>
        <w:spacing w:line="276" w:lineRule="auto"/>
        <w:jc w:val="both"/>
        <w:rPr>
          <w:rFonts w:cs="Times New Roman"/>
          <w:b w:val="0"/>
          <w:sz w:val="28"/>
          <w:szCs w:val="28"/>
        </w:rPr>
      </w:pPr>
      <w:r w:rsidRPr="007F2922">
        <w:rPr>
          <w:rFonts w:cs="Times New Roman"/>
          <w:b w:val="0"/>
          <w:sz w:val="28"/>
          <w:szCs w:val="28"/>
        </w:rPr>
        <w:t xml:space="preserve">         Налог на имущество физических лиц при плане</w:t>
      </w:r>
      <w:r w:rsidR="00466057" w:rsidRPr="007F2922">
        <w:rPr>
          <w:rFonts w:cs="Times New Roman"/>
          <w:b w:val="0"/>
          <w:sz w:val="28"/>
          <w:szCs w:val="28"/>
        </w:rPr>
        <w:t xml:space="preserve"> 567</w:t>
      </w:r>
      <w:r w:rsidR="00BA705F" w:rsidRPr="007F2922">
        <w:rPr>
          <w:rFonts w:cs="Times New Roman"/>
          <w:b w:val="0"/>
          <w:sz w:val="28"/>
          <w:szCs w:val="28"/>
        </w:rPr>
        <w:t xml:space="preserve">,0 </w:t>
      </w:r>
      <w:r w:rsidR="00F2635B" w:rsidRPr="007F2922">
        <w:rPr>
          <w:rFonts w:cs="Times New Roman"/>
          <w:b w:val="0"/>
          <w:sz w:val="28"/>
          <w:szCs w:val="28"/>
        </w:rPr>
        <w:t xml:space="preserve"> </w:t>
      </w:r>
      <w:r w:rsidRPr="007F2922">
        <w:rPr>
          <w:rFonts w:cs="Times New Roman"/>
          <w:b w:val="0"/>
          <w:sz w:val="28"/>
          <w:szCs w:val="28"/>
        </w:rPr>
        <w:t xml:space="preserve">тыс. руб. поступило </w:t>
      </w:r>
      <w:r w:rsidR="00466057" w:rsidRPr="007F2922">
        <w:rPr>
          <w:rFonts w:cs="Times New Roman"/>
          <w:b w:val="0"/>
          <w:sz w:val="28"/>
          <w:szCs w:val="28"/>
        </w:rPr>
        <w:t>569,3  тыс. руб. что составляет 104</w:t>
      </w:r>
      <w:r w:rsidRPr="007F2922">
        <w:rPr>
          <w:rFonts w:cs="Times New Roman"/>
          <w:b w:val="0"/>
          <w:sz w:val="28"/>
          <w:szCs w:val="28"/>
        </w:rPr>
        <w:t xml:space="preserve"> % о</w:t>
      </w:r>
      <w:r w:rsidR="00F2635B" w:rsidRPr="007F2922">
        <w:rPr>
          <w:rFonts w:cs="Times New Roman"/>
          <w:b w:val="0"/>
          <w:sz w:val="28"/>
          <w:szCs w:val="28"/>
        </w:rPr>
        <w:t>т план</w:t>
      </w:r>
      <w:r w:rsidR="000B4AAE" w:rsidRPr="007F2922">
        <w:rPr>
          <w:rFonts w:cs="Times New Roman"/>
          <w:b w:val="0"/>
          <w:sz w:val="28"/>
          <w:szCs w:val="28"/>
        </w:rPr>
        <w:t xml:space="preserve">ового показателя, </w:t>
      </w:r>
      <w:r w:rsidR="00F2635B" w:rsidRPr="007F2922">
        <w:rPr>
          <w:rFonts w:cs="Times New Roman"/>
          <w:b w:val="0"/>
          <w:sz w:val="28"/>
          <w:szCs w:val="28"/>
        </w:rPr>
        <w:t xml:space="preserve"> </w:t>
      </w:r>
      <w:r w:rsidRPr="007F2922">
        <w:rPr>
          <w:rFonts w:cs="Times New Roman"/>
          <w:b w:val="0"/>
          <w:sz w:val="28"/>
          <w:szCs w:val="28"/>
        </w:rPr>
        <w:t xml:space="preserve"> поступления налога на имущество физических </w:t>
      </w:r>
      <w:r w:rsidR="00F2635B" w:rsidRPr="007F2922">
        <w:rPr>
          <w:rFonts w:cs="Times New Roman"/>
          <w:b w:val="0"/>
          <w:sz w:val="28"/>
          <w:szCs w:val="28"/>
        </w:rPr>
        <w:t>лиц увеличил</w:t>
      </w:r>
      <w:r w:rsidR="00466057" w:rsidRPr="007F2922">
        <w:rPr>
          <w:rFonts w:cs="Times New Roman"/>
          <w:b w:val="0"/>
          <w:sz w:val="28"/>
          <w:szCs w:val="28"/>
        </w:rPr>
        <w:t xml:space="preserve">ось </w:t>
      </w:r>
      <w:r w:rsidR="00F2635B" w:rsidRPr="007F2922">
        <w:rPr>
          <w:rFonts w:cs="Times New Roman"/>
          <w:b w:val="0"/>
          <w:sz w:val="28"/>
          <w:szCs w:val="28"/>
        </w:rPr>
        <w:t xml:space="preserve"> </w:t>
      </w:r>
      <w:r w:rsidRPr="007F2922">
        <w:rPr>
          <w:rFonts w:cs="Times New Roman"/>
          <w:b w:val="0"/>
          <w:sz w:val="28"/>
          <w:szCs w:val="28"/>
        </w:rPr>
        <w:t>по сравнени</w:t>
      </w:r>
      <w:r w:rsidR="00F2635B" w:rsidRPr="007F2922">
        <w:rPr>
          <w:rFonts w:cs="Times New Roman"/>
          <w:b w:val="0"/>
          <w:sz w:val="28"/>
          <w:szCs w:val="28"/>
        </w:rPr>
        <w:t>ю с предыдущим годом</w:t>
      </w:r>
      <w:r w:rsidR="00466057" w:rsidRPr="007F2922">
        <w:rPr>
          <w:rFonts w:cs="Times New Roman"/>
          <w:b w:val="0"/>
          <w:sz w:val="28"/>
          <w:szCs w:val="28"/>
        </w:rPr>
        <w:t xml:space="preserve"> </w:t>
      </w:r>
      <w:r w:rsidR="00BA705F" w:rsidRPr="007F2922">
        <w:rPr>
          <w:rFonts w:cs="Times New Roman"/>
          <w:b w:val="0"/>
          <w:sz w:val="28"/>
          <w:szCs w:val="28"/>
        </w:rPr>
        <w:t>на 17,9 тыс. руб.,  (было  551,4</w:t>
      </w:r>
      <w:r w:rsidR="003F2955" w:rsidRPr="007F2922">
        <w:rPr>
          <w:rFonts w:cs="Times New Roman"/>
          <w:b w:val="0"/>
          <w:sz w:val="28"/>
          <w:szCs w:val="28"/>
        </w:rPr>
        <w:t xml:space="preserve"> </w:t>
      </w:r>
      <w:r w:rsidRPr="007F2922">
        <w:rPr>
          <w:rFonts w:cs="Times New Roman"/>
          <w:b w:val="0"/>
          <w:sz w:val="28"/>
          <w:szCs w:val="28"/>
        </w:rPr>
        <w:t>тыс</w:t>
      </w:r>
      <w:r w:rsidR="003F2955" w:rsidRPr="007F2922">
        <w:rPr>
          <w:rFonts w:cs="Times New Roman"/>
          <w:b w:val="0"/>
          <w:sz w:val="28"/>
          <w:szCs w:val="28"/>
        </w:rPr>
        <w:t>.</w:t>
      </w:r>
      <w:r w:rsidR="00F2635B" w:rsidRPr="007F2922">
        <w:rPr>
          <w:rFonts w:cs="Times New Roman"/>
          <w:b w:val="0"/>
          <w:sz w:val="28"/>
          <w:szCs w:val="28"/>
        </w:rPr>
        <w:t xml:space="preserve"> руб.)</w:t>
      </w:r>
      <w:r w:rsidR="004A353E" w:rsidRPr="007F2922">
        <w:rPr>
          <w:rFonts w:cs="Times New Roman"/>
          <w:b w:val="0"/>
          <w:sz w:val="28"/>
          <w:szCs w:val="28"/>
        </w:rPr>
        <w:t>.</w:t>
      </w:r>
    </w:p>
    <w:p w:rsidR="004123E4" w:rsidRPr="007F2922" w:rsidRDefault="004A353E" w:rsidP="007F2922">
      <w:pPr>
        <w:pStyle w:val="TableHeading"/>
        <w:spacing w:line="276" w:lineRule="auto"/>
        <w:jc w:val="both"/>
        <w:rPr>
          <w:rFonts w:cs="Times New Roman"/>
          <w:b w:val="0"/>
          <w:sz w:val="28"/>
          <w:szCs w:val="28"/>
        </w:rPr>
      </w:pPr>
      <w:r w:rsidRPr="007F2922">
        <w:rPr>
          <w:rFonts w:cs="Times New Roman"/>
          <w:b w:val="0"/>
          <w:sz w:val="28"/>
          <w:szCs w:val="28"/>
        </w:rPr>
        <w:t xml:space="preserve"> </w:t>
      </w:r>
      <w:r w:rsidR="004123E4" w:rsidRPr="007F2922">
        <w:rPr>
          <w:rFonts w:cs="Times New Roman"/>
          <w:b w:val="0"/>
          <w:sz w:val="28"/>
          <w:szCs w:val="28"/>
        </w:rPr>
        <w:t xml:space="preserve">Прирост указанных </w:t>
      </w:r>
      <w:proofErr w:type="gramStart"/>
      <w:r w:rsidR="004123E4" w:rsidRPr="007F2922">
        <w:rPr>
          <w:rFonts w:cs="Times New Roman"/>
          <w:b w:val="0"/>
          <w:sz w:val="28"/>
          <w:szCs w:val="28"/>
        </w:rPr>
        <w:t>налогов</w:t>
      </w:r>
      <w:proofErr w:type="gramEnd"/>
      <w:r w:rsidR="004123E4" w:rsidRPr="007F2922">
        <w:rPr>
          <w:rFonts w:cs="Times New Roman"/>
          <w:b w:val="0"/>
          <w:sz w:val="28"/>
          <w:szCs w:val="28"/>
        </w:rPr>
        <w:t xml:space="preserve"> </w:t>
      </w:r>
      <w:r w:rsidR="003F2955" w:rsidRPr="007F2922">
        <w:rPr>
          <w:rFonts w:cs="Times New Roman"/>
          <w:b w:val="0"/>
          <w:sz w:val="28"/>
          <w:szCs w:val="28"/>
        </w:rPr>
        <w:t>достигнут</w:t>
      </w:r>
      <w:r w:rsidR="004123E4" w:rsidRPr="007F2922">
        <w:rPr>
          <w:rFonts w:cs="Times New Roman"/>
          <w:b w:val="0"/>
          <w:sz w:val="28"/>
          <w:szCs w:val="28"/>
        </w:rPr>
        <w:t xml:space="preserve"> за счет совместно</w:t>
      </w:r>
      <w:r w:rsidR="0039552F" w:rsidRPr="007F2922">
        <w:rPr>
          <w:rFonts w:cs="Times New Roman"/>
          <w:b w:val="0"/>
          <w:sz w:val="28"/>
          <w:szCs w:val="28"/>
        </w:rPr>
        <w:t xml:space="preserve">й работы </w:t>
      </w:r>
      <w:r w:rsidR="004123E4" w:rsidRPr="007F2922">
        <w:rPr>
          <w:rFonts w:cs="Times New Roman"/>
          <w:b w:val="0"/>
          <w:sz w:val="28"/>
          <w:szCs w:val="28"/>
        </w:rPr>
        <w:t xml:space="preserve"> с межрайонной  ИФНС  России № 17</w:t>
      </w:r>
      <w:r w:rsidR="006449A8" w:rsidRPr="007F2922">
        <w:rPr>
          <w:rFonts w:cs="Times New Roman"/>
          <w:b w:val="0"/>
          <w:sz w:val="28"/>
          <w:szCs w:val="28"/>
        </w:rPr>
        <w:t>,</w:t>
      </w:r>
      <w:r w:rsidR="004123E4" w:rsidRPr="007F2922">
        <w:rPr>
          <w:rFonts w:cs="Times New Roman"/>
          <w:b w:val="0"/>
          <w:sz w:val="28"/>
          <w:szCs w:val="28"/>
        </w:rPr>
        <w:t xml:space="preserve"> </w:t>
      </w:r>
      <w:r w:rsidR="009A4146" w:rsidRPr="007F2922">
        <w:rPr>
          <w:rFonts w:cs="Times New Roman"/>
          <w:b w:val="0"/>
          <w:sz w:val="28"/>
          <w:szCs w:val="28"/>
        </w:rPr>
        <w:t>были выявлены  плательщики</w:t>
      </w:r>
      <w:r w:rsidR="004123E4" w:rsidRPr="007F2922">
        <w:rPr>
          <w:rFonts w:cs="Times New Roman"/>
          <w:b w:val="0"/>
          <w:sz w:val="28"/>
          <w:szCs w:val="28"/>
        </w:rPr>
        <w:t xml:space="preserve">  по земельному налогу и по налогу  на имущество физических лиц, которые имеют  недоимки по данным налогам, приглашали в администрацию  СП, разъясняли о необходимости погашения задолженностей перед бюджетом. </w:t>
      </w:r>
    </w:p>
    <w:p w:rsidR="004123E4" w:rsidRPr="007F2922" w:rsidRDefault="004123E4" w:rsidP="007F2922">
      <w:pPr>
        <w:pStyle w:val="TableHeading"/>
        <w:spacing w:line="276" w:lineRule="auto"/>
        <w:ind w:firstLine="567"/>
        <w:jc w:val="both"/>
        <w:rPr>
          <w:rFonts w:cs="Times New Roman"/>
          <w:b w:val="0"/>
          <w:sz w:val="28"/>
          <w:szCs w:val="28"/>
        </w:rPr>
      </w:pPr>
      <w:r w:rsidRPr="007F2922">
        <w:rPr>
          <w:rFonts w:cs="Times New Roman"/>
          <w:b w:val="0"/>
          <w:sz w:val="28"/>
          <w:szCs w:val="28"/>
        </w:rPr>
        <w:t>Также проводили инвентаризацию и сверку земельных участков, имущества находящихся в собственности граждан, что дало положительный результат по сокращению   недоимки и попол</w:t>
      </w:r>
      <w:r w:rsidR="006449A8" w:rsidRPr="007F2922">
        <w:rPr>
          <w:rFonts w:cs="Times New Roman"/>
          <w:b w:val="0"/>
          <w:sz w:val="28"/>
          <w:szCs w:val="28"/>
        </w:rPr>
        <w:t>нению</w:t>
      </w:r>
      <w:r w:rsidRPr="007F2922">
        <w:rPr>
          <w:rFonts w:cs="Times New Roman"/>
          <w:b w:val="0"/>
          <w:sz w:val="28"/>
          <w:szCs w:val="28"/>
        </w:rPr>
        <w:t xml:space="preserve"> бюджета   по налогам</w:t>
      </w:r>
      <w:r w:rsidR="006449A8" w:rsidRPr="007F2922">
        <w:rPr>
          <w:rFonts w:cs="Times New Roman"/>
          <w:b w:val="0"/>
          <w:sz w:val="28"/>
          <w:szCs w:val="28"/>
        </w:rPr>
        <w:t>,</w:t>
      </w:r>
      <w:r w:rsidRPr="007F2922">
        <w:rPr>
          <w:rFonts w:cs="Times New Roman"/>
          <w:b w:val="0"/>
          <w:sz w:val="28"/>
          <w:szCs w:val="28"/>
        </w:rPr>
        <w:t xml:space="preserve">  уплачиваемых   физическими  лицами.   </w:t>
      </w:r>
    </w:p>
    <w:p w:rsidR="00BA705F" w:rsidRPr="007F2922" w:rsidRDefault="00BA705F" w:rsidP="007F2922">
      <w:pPr>
        <w:pStyle w:val="TableHeading"/>
        <w:spacing w:line="276" w:lineRule="auto"/>
        <w:ind w:firstLine="567"/>
        <w:jc w:val="both"/>
        <w:rPr>
          <w:rFonts w:cs="Times New Roman"/>
          <w:b w:val="0"/>
          <w:sz w:val="28"/>
          <w:szCs w:val="28"/>
        </w:rPr>
      </w:pPr>
      <w:r w:rsidRPr="007F2922">
        <w:rPr>
          <w:rFonts w:cs="Times New Roman"/>
          <w:b w:val="0"/>
          <w:sz w:val="28"/>
          <w:szCs w:val="28"/>
        </w:rPr>
        <w:t xml:space="preserve">Доходы от сдачи в аренду имущества находящегося в казне сельского поселения составили в сумме 417,4 тыс. руб., при плане 416,6 тыс. руб., или 100,1% </w:t>
      </w:r>
    </w:p>
    <w:p w:rsidR="002B5704" w:rsidRPr="007F2922" w:rsidRDefault="00BA705F" w:rsidP="007F2922">
      <w:pPr>
        <w:pStyle w:val="TableHeading"/>
        <w:spacing w:line="276" w:lineRule="auto"/>
        <w:ind w:firstLine="567"/>
        <w:jc w:val="both"/>
        <w:rPr>
          <w:rFonts w:cs="Times New Roman"/>
          <w:b w:val="0"/>
          <w:sz w:val="28"/>
          <w:szCs w:val="28"/>
        </w:rPr>
      </w:pPr>
      <w:r w:rsidRPr="007F2922">
        <w:rPr>
          <w:rFonts w:cs="Times New Roman"/>
          <w:b w:val="0"/>
          <w:sz w:val="28"/>
          <w:szCs w:val="28"/>
        </w:rPr>
        <w:t>Доходы от продажи материальных и нематериальных активов составили   в сумме 174,8 тыс. руб., что составляет 100% к плановому показателю</w:t>
      </w:r>
      <w:proofErr w:type="gramStart"/>
      <w:r w:rsidR="002B5704" w:rsidRPr="007F2922">
        <w:rPr>
          <w:rFonts w:cs="Times New Roman"/>
          <w:b w:val="0"/>
          <w:sz w:val="28"/>
          <w:szCs w:val="28"/>
        </w:rPr>
        <w:t>.(</w:t>
      </w:r>
      <w:proofErr w:type="gramEnd"/>
      <w:r w:rsidR="002B5704" w:rsidRPr="007F2922">
        <w:rPr>
          <w:rFonts w:cs="Times New Roman"/>
          <w:b w:val="0"/>
          <w:sz w:val="28"/>
          <w:szCs w:val="28"/>
        </w:rPr>
        <w:t xml:space="preserve"> автомобиль ВАЗ, трактор ЮМЗ, земельный участок по ул. Первомайская).</w:t>
      </w:r>
    </w:p>
    <w:p w:rsidR="00BA705F" w:rsidRPr="007F2922" w:rsidRDefault="002B5704" w:rsidP="007F2922">
      <w:pPr>
        <w:pStyle w:val="TableHeading"/>
        <w:spacing w:line="276" w:lineRule="auto"/>
        <w:ind w:firstLine="567"/>
        <w:jc w:val="both"/>
        <w:rPr>
          <w:rFonts w:cs="Times New Roman"/>
          <w:b w:val="0"/>
          <w:sz w:val="28"/>
          <w:szCs w:val="28"/>
        </w:rPr>
      </w:pPr>
      <w:r w:rsidRPr="007F2922">
        <w:rPr>
          <w:rFonts w:cs="Times New Roman"/>
          <w:b w:val="0"/>
          <w:sz w:val="28"/>
          <w:szCs w:val="28"/>
        </w:rPr>
        <w:t xml:space="preserve">Прочие  неналоговые доходы от продажи  </w:t>
      </w:r>
      <w:proofErr w:type="spellStart"/>
      <w:r w:rsidRPr="007F2922">
        <w:rPr>
          <w:rFonts w:cs="Times New Roman"/>
          <w:b w:val="0"/>
          <w:sz w:val="28"/>
          <w:szCs w:val="28"/>
        </w:rPr>
        <w:t>вторчермета</w:t>
      </w:r>
      <w:proofErr w:type="spellEnd"/>
      <w:r w:rsidRPr="007F2922">
        <w:rPr>
          <w:rFonts w:cs="Times New Roman"/>
          <w:b w:val="0"/>
          <w:sz w:val="28"/>
          <w:szCs w:val="28"/>
        </w:rPr>
        <w:t xml:space="preserve">  составили в сумме 51,7 тыс. руб.,   </w:t>
      </w:r>
      <w:r w:rsidR="00BA705F" w:rsidRPr="007F2922">
        <w:rPr>
          <w:rFonts w:cs="Times New Roman"/>
          <w:b w:val="0"/>
          <w:sz w:val="28"/>
          <w:szCs w:val="28"/>
        </w:rPr>
        <w:t xml:space="preserve"> </w:t>
      </w:r>
    </w:p>
    <w:p w:rsidR="00CE56B6" w:rsidRPr="007F2922" w:rsidRDefault="003F2955" w:rsidP="007F2922">
      <w:pPr>
        <w:pStyle w:val="TableHeading"/>
        <w:spacing w:line="276" w:lineRule="auto"/>
        <w:ind w:firstLine="567"/>
        <w:jc w:val="both"/>
        <w:rPr>
          <w:rFonts w:cs="Times New Roman"/>
          <w:b w:val="0"/>
          <w:sz w:val="28"/>
          <w:szCs w:val="28"/>
        </w:rPr>
      </w:pPr>
      <w:r w:rsidRPr="007F2922">
        <w:rPr>
          <w:rFonts w:cs="Times New Roman"/>
          <w:b w:val="0"/>
          <w:sz w:val="28"/>
          <w:szCs w:val="28"/>
        </w:rPr>
        <w:t>В соответствии с бюджетом сельского поселения предусматривались безвозмездные поступления от вышестоящих бюджетов, (дотации,</w:t>
      </w:r>
      <w:r w:rsidR="00F2635B" w:rsidRPr="007F2922">
        <w:rPr>
          <w:rFonts w:cs="Times New Roman"/>
          <w:b w:val="0"/>
          <w:sz w:val="28"/>
          <w:szCs w:val="28"/>
        </w:rPr>
        <w:t xml:space="preserve"> субсидии, субвенции) в сумме </w:t>
      </w:r>
      <w:r w:rsidR="002B5704" w:rsidRPr="007F2922">
        <w:rPr>
          <w:rFonts w:cs="Times New Roman"/>
          <w:b w:val="0"/>
          <w:sz w:val="28"/>
          <w:szCs w:val="28"/>
        </w:rPr>
        <w:t>30</w:t>
      </w:r>
      <w:r w:rsidR="00335FFD" w:rsidRPr="007F2922">
        <w:rPr>
          <w:rFonts w:cs="Times New Roman"/>
          <w:b w:val="0"/>
          <w:sz w:val="28"/>
          <w:szCs w:val="28"/>
        </w:rPr>
        <w:t xml:space="preserve"> млн.</w:t>
      </w:r>
      <w:r w:rsidR="002B5704" w:rsidRPr="007F2922">
        <w:rPr>
          <w:rFonts w:cs="Times New Roman"/>
          <w:b w:val="0"/>
          <w:sz w:val="28"/>
          <w:szCs w:val="28"/>
        </w:rPr>
        <w:t> 769,7</w:t>
      </w:r>
      <w:r w:rsidRPr="007F2922">
        <w:rPr>
          <w:rFonts w:cs="Times New Roman"/>
          <w:b w:val="0"/>
          <w:sz w:val="28"/>
          <w:szCs w:val="28"/>
        </w:rPr>
        <w:t>.</w:t>
      </w:r>
      <w:r w:rsidR="00553E27" w:rsidRPr="007F2922">
        <w:rPr>
          <w:rFonts w:cs="Times New Roman"/>
          <w:b w:val="0"/>
          <w:sz w:val="28"/>
          <w:szCs w:val="28"/>
        </w:rPr>
        <w:t xml:space="preserve"> тыс. </w:t>
      </w:r>
      <w:r w:rsidRPr="007F2922">
        <w:rPr>
          <w:rFonts w:cs="Times New Roman"/>
          <w:b w:val="0"/>
          <w:sz w:val="28"/>
          <w:szCs w:val="28"/>
        </w:rPr>
        <w:t xml:space="preserve"> </w:t>
      </w:r>
      <w:r w:rsidR="00CE56B6" w:rsidRPr="007F2922">
        <w:rPr>
          <w:rFonts w:cs="Times New Roman"/>
          <w:b w:val="0"/>
          <w:sz w:val="28"/>
          <w:szCs w:val="28"/>
        </w:rPr>
        <w:t xml:space="preserve">руб.,   фактически поступило </w:t>
      </w:r>
      <w:r w:rsidR="00335FFD" w:rsidRPr="007F2922">
        <w:rPr>
          <w:rFonts w:cs="Times New Roman"/>
          <w:b w:val="0"/>
          <w:sz w:val="28"/>
          <w:szCs w:val="28"/>
        </w:rPr>
        <w:t xml:space="preserve">                           </w:t>
      </w:r>
      <w:r w:rsidR="002B5704" w:rsidRPr="007F2922">
        <w:rPr>
          <w:rFonts w:cs="Times New Roman"/>
          <w:b w:val="0"/>
          <w:sz w:val="28"/>
          <w:szCs w:val="28"/>
        </w:rPr>
        <w:t>30</w:t>
      </w:r>
      <w:r w:rsidR="00335FFD" w:rsidRPr="007F2922">
        <w:rPr>
          <w:rFonts w:cs="Times New Roman"/>
          <w:b w:val="0"/>
          <w:sz w:val="28"/>
          <w:szCs w:val="28"/>
        </w:rPr>
        <w:t xml:space="preserve"> млн.</w:t>
      </w:r>
      <w:r w:rsidR="00335FFD" w:rsidRPr="007F2922">
        <w:rPr>
          <w:rFonts w:cs="Times New Roman"/>
          <w:sz w:val="28"/>
          <w:szCs w:val="28"/>
        </w:rPr>
        <w:t xml:space="preserve"> </w:t>
      </w:r>
      <w:r w:rsidR="002B5704" w:rsidRPr="007F2922">
        <w:rPr>
          <w:rFonts w:cs="Times New Roman"/>
          <w:b w:val="0"/>
          <w:sz w:val="28"/>
          <w:szCs w:val="28"/>
        </w:rPr>
        <w:t> </w:t>
      </w:r>
      <w:r w:rsidR="00553E27" w:rsidRPr="007F2922">
        <w:rPr>
          <w:rFonts w:cs="Times New Roman"/>
          <w:b w:val="0"/>
          <w:sz w:val="28"/>
          <w:szCs w:val="28"/>
        </w:rPr>
        <w:t>545</w:t>
      </w:r>
      <w:r w:rsidR="002B5704" w:rsidRPr="007F2922">
        <w:rPr>
          <w:rFonts w:cs="Times New Roman"/>
          <w:b w:val="0"/>
          <w:sz w:val="28"/>
          <w:szCs w:val="28"/>
        </w:rPr>
        <w:t xml:space="preserve">,2 тыс. руб. или  99,3 </w:t>
      </w:r>
      <w:r w:rsidR="00CE56B6" w:rsidRPr="007F2922">
        <w:rPr>
          <w:rFonts w:cs="Times New Roman"/>
          <w:b w:val="0"/>
          <w:sz w:val="28"/>
          <w:szCs w:val="28"/>
        </w:rPr>
        <w:t xml:space="preserve">%, </w:t>
      </w:r>
      <w:r w:rsidR="002B5704" w:rsidRPr="007F2922">
        <w:rPr>
          <w:rFonts w:cs="Times New Roman"/>
          <w:b w:val="0"/>
          <w:sz w:val="28"/>
          <w:szCs w:val="28"/>
        </w:rPr>
        <w:t xml:space="preserve">за прошлый безвозмездные поступления составляли </w:t>
      </w:r>
      <w:r w:rsidR="00553E27" w:rsidRPr="007F2922">
        <w:rPr>
          <w:rFonts w:cs="Times New Roman"/>
          <w:b w:val="0"/>
          <w:sz w:val="28"/>
          <w:szCs w:val="28"/>
        </w:rPr>
        <w:t>27</w:t>
      </w:r>
      <w:r w:rsidR="00335FFD" w:rsidRPr="007F2922">
        <w:rPr>
          <w:rFonts w:cs="Times New Roman"/>
          <w:b w:val="0"/>
          <w:sz w:val="28"/>
          <w:szCs w:val="28"/>
        </w:rPr>
        <w:t xml:space="preserve"> млн.</w:t>
      </w:r>
      <w:r w:rsidR="00335FFD" w:rsidRPr="007F2922">
        <w:rPr>
          <w:rFonts w:cs="Times New Roman"/>
          <w:sz w:val="28"/>
          <w:szCs w:val="28"/>
        </w:rPr>
        <w:t xml:space="preserve"> </w:t>
      </w:r>
      <w:r w:rsidR="00335FFD" w:rsidRPr="007F2922">
        <w:rPr>
          <w:rFonts w:cs="Times New Roman"/>
          <w:b w:val="0"/>
          <w:sz w:val="28"/>
          <w:szCs w:val="28"/>
        </w:rPr>
        <w:t xml:space="preserve"> </w:t>
      </w:r>
      <w:r w:rsidR="00553E27" w:rsidRPr="007F2922">
        <w:rPr>
          <w:rFonts w:cs="Times New Roman"/>
          <w:b w:val="0"/>
          <w:sz w:val="28"/>
          <w:szCs w:val="28"/>
        </w:rPr>
        <w:t xml:space="preserve">914,2 тыс. руб. </w:t>
      </w:r>
    </w:p>
    <w:p w:rsidR="00553E27" w:rsidRPr="007F2922" w:rsidRDefault="00CE56B6" w:rsidP="007F2922">
      <w:pPr>
        <w:pStyle w:val="TableHeading"/>
        <w:spacing w:line="276" w:lineRule="auto"/>
        <w:jc w:val="both"/>
        <w:rPr>
          <w:rFonts w:cs="Times New Roman"/>
          <w:b w:val="0"/>
          <w:sz w:val="28"/>
          <w:szCs w:val="28"/>
        </w:rPr>
      </w:pPr>
      <w:r w:rsidRPr="007F2922">
        <w:rPr>
          <w:rFonts w:cs="Times New Roman"/>
          <w:b w:val="0"/>
          <w:sz w:val="28"/>
          <w:szCs w:val="28"/>
        </w:rPr>
        <w:t xml:space="preserve"> Областной целевой программы</w:t>
      </w:r>
      <w:r w:rsidR="00553E27" w:rsidRPr="007F2922">
        <w:rPr>
          <w:rFonts w:cs="Times New Roman"/>
          <w:b w:val="0"/>
          <w:sz w:val="28"/>
          <w:szCs w:val="28"/>
        </w:rPr>
        <w:t xml:space="preserve"> «Чистая вода»  поступило </w:t>
      </w:r>
      <w:r w:rsidRPr="007F2922">
        <w:rPr>
          <w:rFonts w:cs="Times New Roman"/>
          <w:b w:val="0"/>
          <w:sz w:val="28"/>
          <w:szCs w:val="28"/>
        </w:rPr>
        <w:t xml:space="preserve"> </w:t>
      </w:r>
      <w:r w:rsidR="00553E27" w:rsidRPr="007F2922">
        <w:rPr>
          <w:rFonts w:cs="Times New Roman"/>
          <w:b w:val="0"/>
          <w:sz w:val="28"/>
          <w:szCs w:val="28"/>
        </w:rPr>
        <w:t>10 млн. руб.</w:t>
      </w:r>
    </w:p>
    <w:p w:rsidR="00DB244B" w:rsidRPr="007F2922" w:rsidRDefault="00DB244B" w:rsidP="007F2922">
      <w:pPr>
        <w:pStyle w:val="TableHeading"/>
        <w:spacing w:line="276" w:lineRule="auto"/>
        <w:jc w:val="both"/>
        <w:rPr>
          <w:rFonts w:cs="Times New Roman"/>
          <w:b w:val="0"/>
          <w:sz w:val="28"/>
          <w:szCs w:val="28"/>
        </w:rPr>
      </w:pPr>
      <w:r w:rsidRPr="007F2922">
        <w:rPr>
          <w:rFonts w:cs="Times New Roman"/>
          <w:b w:val="0"/>
          <w:sz w:val="28"/>
          <w:szCs w:val="28"/>
        </w:rPr>
        <w:t>На проведение работ по ремонту многоквартирных домов и благоустройству их дворовых территорий</w:t>
      </w:r>
      <w:r w:rsidR="00553E27" w:rsidRPr="007F2922">
        <w:rPr>
          <w:rFonts w:cs="Times New Roman"/>
          <w:b w:val="0"/>
          <w:sz w:val="28"/>
          <w:szCs w:val="28"/>
        </w:rPr>
        <w:t xml:space="preserve">    </w:t>
      </w:r>
      <w:r w:rsidRPr="007F2922">
        <w:rPr>
          <w:rFonts w:cs="Times New Roman"/>
          <w:b w:val="0"/>
          <w:sz w:val="28"/>
          <w:szCs w:val="28"/>
        </w:rPr>
        <w:t>с областного бюджета поступило 5 920 тыс. руб., Стимулирующие субсидии поступили в сумме 5308 тыс. руб.</w:t>
      </w:r>
    </w:p>
    <w:p w:rsidR="00DB244B" w:rsidRPr="007F2922" w:rsidRDefault="00DB244B" w:rsidP="007F2922">
      <w:pPr>
        <w:pStyle w:val="TableHeading"/>
        <w:spacing w:line="276" w:lineRule="auto"/>
        <w:jc w:val="both"/>
        <w:rPr>
          <w:rFonts w:cs="Times New Roman"/>
          <w:b w:val="0"/>
          <w:sz w:val="28"/>
          <w:szCs w:val="28"/>
        </w:rPr>
      </w:pPr>
    </w:p>
    <w:p w:rsidR="0039552F" w:rsidRPr="007F2922" w:rsidRDefault="0039552F" w:rsidP="007F2922">
      <w:pPr>
        <w:pStyle w:val="ConsPlusNonformat"/>
        <w:widowControl/>
        <w:spacing w:line="276" w:lineRule="auto"/>
        <w:ind w:left="-426" w:firstLine="284"/>
        <w:jc w:val="center"/>
        <w:rPr>
          <w:rFonts w:ascii="Times New Roman" w:hAnsi="Times New Roman" w:cs="Times New Roman"/>
          <w:b/>
          <w:sz w:val="28"/>
          <w:szCs w:val="28"/>
        </w:rPr>
      </w:pPr>
    </w:p>
    <w:p w:rsidR="001B1C99" w:rsidRPr="007F2922" w:rsidRDefault="001B1C99" w:rsidP="007F2922">
      <w:pPr>
        <w:pStyle w:val="ConsPlusNonformat"/>
        <w:widowControl/>
        <w:spacing w:line="276" w:lineRule="auto"/>
        <w:ind w:left="-426" w:firstLine="284"/>
        <w:jc w:val="center"/>
        <w:rPr>
          <w:rFonts w:ascii="Times New Roman" w:hAnsi="Times New Roman" w:cs="Times New Roman"/>
          <w:b/>
          <w:sz w:val="28"/>
          <w:szCs w:val="28"/>
        </w:rPr>
      </w:pPr>
    </w:p>
    <w:p w:rsidR="001B1C99" w:rsidRPr="007F2922" w:rsidRDefault="001B1C99" w:rsidP="007F2922">
      <w:pPr>
        <w:pStyle w:val="ConsPlusNonformat"/>
        <w:widowControl/>
        <w:spacing w:line="276" w:lineRule="auto"/>
        <w:ind w:left="-426" w:firstLine="284"/>
        <w:jc w:val="center"/>
        <w:rPr>
          <w:rFonts w:ascii="Times New Roman" w:hAnsi="Times New Roman" w:cs="Times New Roman"/>
          <w:b/>
          <w:sz w:val="28"/>
          <w:szCs w:val="28"/>
        </w:rPr>
      </w:pPr>
    </w:p>
    <w:p w:rsidR="00DB244B" w:rsidRPr="007F2922" w:rsidRDefault="00DB244B" w:rsidP="007F2922">
      <w:pPr>
        <w:pStyle w:val="ConsPlusNonformat"/>
        <w:widowControl/>
        <w:spacing w:line="276" w:lineRule="auto"/>
        <w:ind w:left="-426" w:firstLine="284"/>
        <w:jc w:val="center"/>
        <w:rPr>
          <w:rFonts w:ascii="Times New Roman" w:hAnsi="Times New Roman" w:cs="Times New Roman"/>
          <w:b/>
          <w:sz w:val="28"/>
          <w:szCs w:val="28"/>
        </w:rPr>
      </w:pPr>
    </w:p>
    <w:p w:rsidR="000624CE" w:rsidRPr="007F2922" w:rsidRDefault="00783AE5" w:rsidP="007F2922">
      <w:pPr>
        <w:pStyle w:val="ConsPlusNonformat"/>
        <w:widowControl/>
        <w:spacing w:line="276" w:lineRule="auto"/>
        <w:ind w:left="-426" w:firstLine="284"/>
        <w:jc w:val="center"/>
        <w:rPr>
          <w:rFonts w:ascii="Times New Roman" w:hAnsi="Times New Roman" w:cs="Times New Roman"/>
          <w:b/>
          <w:sz w:val="28"/>
          <w:szCs w:val="28"/>
        </w:rPr>
      </w:pPr>
      <w:r w:rsidRPr="007F2922">
        <w:rPr>
          <w:rFonts w:ascii="Times New Roman" w:hAnsi="Times New Roman" w:cs="Times New Roman"/>
          <w:b/>
          <w:sz w:val="28"/>
          <w:szCs w:val="28"/>
        </w:rPr>
        <w:t xml:space="preserve">РАСХОДЫ </w:t>
      </w:r>
    </w:p>
    <w:p w:rsidR="000624CE" w:rsidRPr="007F2922" w:rsidRDefault="000624CE" w:rsidP="007F2922">
      <w:pPr>
        <w:pStyle w:val="TableHeading"/>
        <w:spacing w:line="276" w:lineRule="auto"/>
        <w:ind w:left="-426" w:firstLine="284"/>
        <w:jc w:val="both"/>
        <w:rPr>
          <w:rFonts w:cs="Times New Roman"/>
          <w:b w:val="0"/>
          <w:sz w:val="28"/>
          <w:szCs w:val="28"/>
        </w:rPr>
      </w:pPr>
      <w:r w:rsidRPr="007F2922">
        <w:rPr>
          <w:rFonts w:cs="Times New Roman"/>
          <w:b w:val="0"/>
          <w:sz w:val="28"/>
          <w:szCs w:val="28"/>
        </w:rPr>
        <w:t xml:space="preserve">  Несмотря на ограниченные возможности по пополнению  доходной части бюджета, администрацией сельского поселения, все полученные средства использованы эффективно, направлены на улучшение жизни людей,  и благоустройство   сельского поселения.  </w:t>
      </w:r>
    </w:p>
    <w:p w:rsidR="000624CE" w:rsidRPr="007F2922" w:rsidRDefault="00DB3717" w:rsidP="007F2922">
      <w:pPr>
        <w:pStyle w:val="TableHeading"/>
        <w:spacing w:line="276" w:lineRule="auto"/>
        <w:ind w:left="-426" w:firstLine="284"/>
        <w:jc w:val="both"/>
        <w:rPr>
          <w:rFonts w:cs="Times New Roman"/>
          <w:b w:val="0"/>
          <w:sz w:val="28"/>
          <w:szCs w:val="28"/>
        </w:rPr>
      </w:pPr>
      <w:r w:rsidRPr="007F2922">
        <w:rPr>
          <w:rFonts w:cs="Times New Roman"/>
          <w:b w:val="0"/>
          <w:sz w:val="28"/>
          <w:szCs w:val="28"/>
        </w:rPr>
        <w:t xml:space="preserve">   </w:t>
      </w:r>
      <w:r w:rsidR="000624CE" w:rsidRPr="007F2922">
        <w:rPr>
          <w:rFonts w:cs="Times New Roman"/>
          <w:b w:val="0"/>
          <w:sz w:val="28"/>
          <w:szCs w:val="28"/>
        </w:rPr>
        <w:t>По расходам бюджет поселения в 2</w:t>
      </w:r>
      <w:r w:rsidR="000A20ED" w:rsidRPr="007F2922">
        <w:rPr>
          <w:rFonts w:cs="Times New Roman"/>
          <w:b w:val="0"/>
          <w:sz w:val="28"/>
          <w:szCs w:val="28"/>
        </w:rPr>
        <w:t>015</w:t>
      </w:r>
      <w:r w:rsidR="009A4146" w:rsidRPr="007F2922">
        <w:rPr>
          <w:rFonts w:cs="Times New Roman"/>
          <w:b w:val="0"/>
          <w:sz w:val="28"/>
          <w:szCs w:val="28"/>
        </w:rPr>
        <w:t xml:space="preserve"> г. исполнен в сумм</w:t>
      </w:r>
      <w:r w:rsidR="009C5898" w:rsidRPr="007F2922">
        <w:rPr>
          <w:rFonts w:cs="Times New Roman"/>
          <w:b w:val="0"/>
          <w:sz w:val="28"/>
          <w:szCs w:val="28"/>
        </w:rPr>
        <w:t xml:space="preserve">е </w:t>
      </w:r>
      <w:r w:rsidR="000A20ED" w:rsidRPr="007F2922">
        <w:rPr>
          <w:rFonts w:cs="Times New Roman"/>
          <w:b w:val="0"/>
          <w:sz w:val="28"/>
          <w:szCs w:val="28"/>
        </w:rPr>
        <w:t xml:space="preserve"> 43</w:t>
      </w:r>
      <w:r w:rsidR="00335FFD" w:rsidRPr="007F2922">
        <w:rPr>
          <w:rFonts w:cs="Times New Roman"/>
          <w:b w:val="0"/>
          <w:sz w:val="28"/>
          <w:szCs w:val="28"/>
        </w:rPr>
        <w:t xml:space="preserve"> млн.</w:t>
      </w:r>
      <w:r w:rsidR="00335FFD" w:rsidRPr="007F2922">
        <w:rPr>
          <w:rFonts w:cs="Times New Roman"/>
          <w:sz w:val="28"/>
          <w:szCs w:val="28"/>
        </w:rPr>
        <w:t xml:space="preserve"> </w:t>
      </w:r>
      <w:r w:rsidR="00335FFD" w:rsidRPr="007F2922">
        <w:rPr>
          <w:rFonts w:cs="Times New Roman"/>
          <w:b w:val="0"/>
          <w:sz w:val="28"/>
          <w:szCs w:val="28"/>
        </w:rPr>
        <w:t xml:space="preserve"> </w:t>
      </w:r>
      <w:r w:rsidR="000A20ED" w:rsidRPr="007F2922">
        <w:rPr>
          <w:rFonts w:cs="Times New Roman"/>
          <w:b w:val="0"/>
          <w:sz w:val="28"/>
          <w:szCs w:val="28"/>
        </w:rPr>
        <w:t xml:space="preserve">199,7 </w:t>
      </w:r>
      <w:r w:rsidR="009C5898" w:rsidRPr="007F2922">
        <w:rPr>
          <w:rFonts w:cs="Times New Roman"/>
          <w:b w:val="0"/>
          <w:sz w:val="28"/>
          <w:szCs w:val="28"/>
        </w:rPr>
        <w:t xml:space="preserve"> тыс. руб. при плане </w:t>
      </w:r>
      <w:r w:rsidR="000A20ED" w:rsidRPr="007F2922">
        <w:rPr>
          <w:rFonts w:cs="Times New Roman"/>
          <w:b w:val="0"/>
          <w:sz w:val="28"/>
          <w:szCs w:val="28"/>
        </w:rPr>
        <w:t>44</w:t>
      </w:r>
      <w:r w:rsidR="00335FFD" w:rsidRPr="007F2922">
        <w:rPr>
          <w:rFonts w:cs="Times New Roman"/>
          <w:b w:val="0"/>
          <w:sz w:val="28"/>
          <w:szCs w:val="28"/>
        </w:rPr>
        <w:t xml:space="preserve"> млн.</w:t>
      </w:r>
      <w:r w:rsidR="00335FFD" w:rsidRPr="007F2922">
        <w:rPr>
          <w:rFonts w:cs="Times New Roman"/>
          <w:sz w:val="28"/>
          <w:szCs w:val="28"/>
        </w:rPr>
        <w:t xml:space="preserve"> </w:t>
      </w:r>
      <w:r w:rsidR="00335FFD" w:rsidRPr="007F2922">
        <w:rPr>
          <w:rFonts w:cs="Times New Roman"/>
          <w:b w:val="0"/>
          <w:sz w:val="28"/>
          <w:szCs w:val="28"/>
        </w:rPr>
        <w:t xml:space="preserve"> </w:t>
      </w:r>
      <w:r w:rsidR="000A20ED" w:rsidRPr="007F2922">
        <w:rPr>
          <w:rFonts w:cs="Times New Roman"/>
          <w:b w:val="0"/>
          <w:sz w:val="28"/>
          <w:szCs w:val="28"/>
        </w:rPr>
        <w:t> 179,7</w:t>
      </w:r>
      <w:r w:rsidR="000624CE" w:rsidRPr="007F2922">
        <w:rPr>
          <w:rFonts w:cs="Times New Roman"/>
          <w:b w:val="0"/>
          <w:sz w:val="28"/>
          <w:szCs w:val="28"/>
        </w:rPr>
        <w:t xml:space="preserve"> тыс. руб. (</w:t>
      </w:r>
      <w:r w:rsidR="000A20ED" w:rsidRPr="007F2922">
        <w:rPr>
          <w:rFonts w:cs="Times New Roman"/>
          <w:b w:val="0"/>
          <w:sz w:val="28"/>
          <w:szCs w:val="28"/>
        </w:rPr>
        <w:t>97,8</w:t>
      </w:r>
      <w:r w:rsidR="000624CE" w:rsidRPr="007F2922">
        <w:rPr>
          <w:rFonts w:cs="Times New Roman"/>
          <w:b w:val="0"/>
          <w:sz w:val="28"/>
          <w:szCs w:val="28"/>
        </w:rPr>
        <w:t>% к плану)</w:t>
      </w:r>
      <w:proofErr w:type="gramStart"/>
      <w:r w:rsidR="000624CE" w:rsidRPr="007F2922">
        <w:rPr>
          <w:rFonts w:cs="Times New Roman"/>
          <w:b w:val="0"/>
          <w:sz w:val="28"/>
          <w:szCs w:val="28"/>
        </w:rPr>
        <w:t>.</w:t>
      </w:r>
      <w:proofErr w:type="gramEnd"/>
      <w:r w:rsidR="000624CE" w:rsidRPr="007F2922">
        <w:rPr>
          <w:rFonts w:cs="Times New Roman"/>
          <w:b w:val="0"/>
          <w:sz w:val="28"/>
          <w:szCs w:val="28"/>
        </w:rPr>
        <w:t xml:space="preserve"> </w:t>
      </w:r>
      <w:r w:rsidR="000A20ED" w:rsidRPr="007F2922">
        <w:rPr>
          <w:rFonts w:cs="Times New Roman"/>
          <w:b w:val="0"/>
          <w:sz w:val="28"/>
          <w:szCs w:val="28"/>
        </w:rPr>
        <w:t xml:space="preserve"> </w:t>
      </w:r>
      <w:proofErr w:type="gramStart"/>
      <w:r w:rsidR="000A20ED" w:rsidRPr="007F2922">
        <w:rPr>
          <w:rFonts w:cs="Times New Roman"/>
          <w:b w:val="0"/>
          <w:sz w:val="28"/>
          <w:szCs w:val="28"/>
        </w:rPr>
        <w:t>р</w:t>
      </w:r>
      <w:proofErr w:type="gramEnd"/>
      <w:r w:rsidR="000A20ED" w:rsidRPr="007F2922">
        <w:rPr>
          <w:rFonts w:cs="Times New Roman"/>
          <w:b w:val="0"/>
          <w:sz w:val="28"/>
          <w:szCs w:val="28"/>
        </w:rPr>
        <w:t>асходы бюджета по сравнению с предыдущим годом возросли  на сумму 3</w:t>
      </w:r>
      <w:r w:rsidR="00335FFD" w:rsidRPr="007F2922">
        <w:rPr>
          <w:rFonts w:cs="Times New Roman"/>
          <w:b w:val="0"/>
          <w:sz w:val="28"/>
          <w:szCs w:val="28"/>
        </w:rPr>
        <w:t xml:space="preserve"> млн.</w:t>
      </w:r>
      <w:r w:rsidR="00335FFD" w:rsidRPr="007F2922">
        <w:rPr>
          <w:rFonts w:cs="Times New Roman"/>
          <w:sz w:val="28"/>
          <w:szCs w:val="28"/>
        </w:rPr>
        <w:t xml:space="preserve"> </w:t>
      </w:r>
      <w:r w:rsidR="00335FFD" w:rsidRPr="007F2922">
        <w:rPr>
          <w:rFonts w:cs="Times New Roman"/>
          <w:b w:val="0"/>
          <w:sz w:val="28"/>
          <w:szCs w:val="28"/>
        </w:rPr>
        <w:t xml:space="preserve"> </w:t>
      </w:r>
      <w:r w:rsidR="000A20ED" w:rsidRPr="007F2922">
        <w:rPr>
          <w:rFonts w:cs="Times New Roman"/>
          <w:b w:val="0"/>
          <w:sz w:val="28"/>
          <w:szCs w:val="28"/>
        </w:rPr>
        <w:t xml:space="preserve">143,8 тыс. руб., или на 107,8% </w:t>
      </w:r>
    </w:p>
    <w:p w:rsidR="00AD5435" w:rsidRPr="007F2922" w:rsidRDefault="001327EC" w:rsidP="007F2922">
      <w:pPr>
        <w:pStyle w:val="TableHeading"/>
        <w:spacing w:line="276" w:lineRule="auto"/>
        <w:ind w:left="-426" w:firstLine="284"/>
        <w:jc w:val="both"/>
        <w:rPr>
          <w:rFonts w:cs="Times New Roman"/>
          <w:b w:val="0"/>
          <w:sz w:val="28"/>
          <w:szCs w:val="28"/>
        </w:rPr>
      </w:pPr>
      <w:r w:rsidRPr="007F2922">
        <w:rPr>
          <w:rFonts w:cs="Times New Roman"/>
          <w:b w:val="0"/>
          <w:sz w:val="28"/>
          <w:szCs w:val="28"/>
        </w:rPr>
        <w:t>Администрацией сельского поселения разработаны целевые программы подлежащих финансированию из бюджета сельского поселения и за счет поступления из бюджетов вышестоящих организаций</w:t>
      </w:r>
      <w:r w:rsidR="00EC3D1D" w:rsidRPr="007F2922">
        <w:rPr>
          <w:rFonts w:cs="Times New Roman"/>
          <w:b w:val="0"/>
          <w:sz w:val="28"/>
          <w:szCs w:val="28"/>
        </w:rPr>
        <w:t xml:space="preserve">, </w:t>
      </w:r>
      <w:r w:rsidR="00AD5435" w:rsidRPr="007F2922">
        <w:rPr>
          <w:rFonts w:cs="Times New Roman"/>
          <w:b w:val="0"/>
          <w:sz w:val="28"/>
          <w:szCs w:val="28"/>
        </w:rPr>
        <w:t>все эти программы разработаны в целях благоустройства сельского поселения и развитии коммунальной инфраструктуры</w:t>
      </w:r>
      <w:r w:rsidR="00503203" w:rsidRPr="007F2922">
        <w:rPr>
          <w:rFonts w:cs="Times New Roman"/>
          <w:b w:val="0"/>
          <w:sz w:val="28"/>
          <w:szCs w:val="28"/>
        </w:rPr>
        <w:t xml:space="preserve">, </w:t>
      </w:r>
      <w:r w:rsidR="00AD5435" w:rsidRPr="007F2922">
        <w:rPr>
          <w:rFonts w:cs="Times New Roman"/>
          <w:b w:val="0"/>
          <w:sz w:val="28"/>
          <w:szCs w:val="28"/>
        </w:rPr>
        <w:t xml:space="preserve">   на территории сельского поселения,    </w:t>
      </w:r>
      <w:r w:rsidRPr="007F2922">
        <w:rPr>
          <w:rFonts w:cs="Times New Roman"/>
          <w:b w:val="0"/>
          <w:sz w:val="28"/>
          <w:szCs w:val="28"/>
        </w:rPr>
        <w:t xml:space="preserve"> выполнение данных программ выглядит</w:t>
      </w:r>
      <w:r w:rsidR="00EC3D1D" w:rsidRPr="007F2922">
        <w:rPr>
          <w:rFonts w:cs="Times New Roman"/>
          <w:b w:val="0"/>
          <w:sz w:val="28"/>
          <w:szCs w:val="28"/>
        </w:rPr>
        <w:t xml:space="preserve"> следующими </w:t>
      </w:r>
      <w:r w:rsidRPr="007F2922">
        <w:rPr>
          <w:rFonts w:cs="Times New Roman"/>
          <w:b w:val="0"/>
          <w:sz w:val="28"/>
          <w:szCs w:val="28"/>
        </w:rPr>
        <w:t xml:space="preserve">  </w:t>
      </w:r>
      <w:r w:rsidR="00AD5435" w:rsidRPr="007F2922">
        <w:rPr>
          <w:rFonts w:cs="Times New Roman"/>
          <w:b w:val="0"/>
          <w:sz w:val="28"/>
          <w:szCs w:val="28"/>
        </w:rPr>
        <w:t>показателями:</w:t>
      </w:r>
    </w:p>
    <w:p w:rsidR="001327EC" w:rsidRPr="007F2922" w:rsidRDefault="00AD5435" w:rsidP="007F2922">
      <w:pPr>
        <w:pStyle w:val="TableHeading"/>
        <w:spacing w:line="276" w:lineRule="auto"/>
        <w:ind w:left="-426" w:firstLine="284"/>
        <w:jc w:val="both"/>
        <w:rPr>
          <w:rFonts w:cs="Times New Roman"/>
          <w:b w:val="0"/>
          <w:sz w:val="28"/>
          <w:szCs w:val="28"/>
        </w:rPr>
      </w:pPr>
      <w:r w:rsidRPr="007F2922">
        <w:rPr>
          <w:rFonts w:cs="Times New Roman"/>
          <w:b w:val="0"/>
          <w:sz w:val="28"/>
          <w:szCs w:val="28"/>
        </w:rPr>
        <w:t xml:space="preserve"> </w:t>
      </w:r>
    </w:p>
    <w:tbl>
      <w:tblPr>
        <w:tblStyle w:val="a6"/>
        <w:tblW w:w="10599" w:type="dxa"/>
        <w:tblInd w:w="-426" w:type="dxa"/>
        <w:tblLook w:val="04A0" w:firstRow="1" w:lastRow="0" w:firstColumn="1" w:lastColumn="0" w:noHBand="0" w:noVBand="1"/>
      </w:tblPr>
      <w:tblGrid>
        <w:gridCol w:w="751"/>
        <w:gridCol w:w="6180"/>
        <w:gridCol w:w="1667"/>
        <w:gridCol w:w="2001"/>
      </w:tblGrid>
      <w:tr w:rsidR="007F2922" w:rsidRPr="007F2922" w:rsidTr="00503203">
        <w:tc>
          <w:tcPr>
            <w:tcW w:w="751" w:type="dxa"/>
            <w:vMerge w:val="restart"/>
          </w:tcPr>
          <w:p w:rsidR="007F2922" w:rsidRDefault="007F2922" w:rsidP="007F2922">
            <w:pPr>
              <w:pStyle w:val="TableHeading"/>
              <w:spacing w:line="276" w:lineRule="auto"/>
              <w:jc w:val="both"/>
              <w:rPr>
                <w:rFonts w:cs="Times New Roman"/>
                <w:b w:val="0"/>
                <w:sz w:val="28"/>
                <w:szCs w:val="28"/>
              </w:rPr>
            </w:pPr>
            <w:r w:rsidRPr="007F2922">
              <w:rPr>
                <w:rFonts w:cs="Times New Roman"/>
                <w:b w:val="0"/>
                <w:sz w:val="28"/>
                <w:szCs w:val="28"/>
              </w:rPr>
              <w:t>№</w:t>
            </w:r>
          </w:p>
          <w:p w:rsidR="007F2922" w:rsidRPr="007F2922" w:rsidRDefault="007F2922" w:rsidP="007F2922">
            <w:pPr>
              <w:pStyle w:val="TableHeading"/>
              <w:spacing w:line="276" w:lineRule="auto"/>
              <w:jc w:val="both"/>
              <w:rPr>
                <w:rFonts w:cs="Times New Roman"/>
                <w:b w:val="0"/>
                <w:sz w:val="28"/>
                <w:szCs w:val="28"/>
              </w:rPr>
            </w:pPr>
            <w:r>
              <w:rPr>
                <w:rFonts w:cs="Times New Roman"/>
                <w:b w:val="0"/>
                <w:sz w:val="28"/>
                <w:szCs w:val="28"/>
              </w:rPr>
              <w:t>п/п</w:t>
            </w:r>
            <w:bookmarkStart w:id="0" w:name="_GoBack"/>
            <w:bookmarkEnd w:id="0"/>
          </w:p>
        </w:tc>
        <w:tc>
          <w:tcPr>
            <w:tcW w:w="6180" w:type="dxa"/>
            <w:vMerge w:val="restart"/>
          </w:tcPr>
          <w:p w:rsidR="007F2922" w:rsidRPr="007F2922" w:rsidRDefault="007F2922" w:rsidP="007F2922">
            <w:pPr>
              <w:pStyle w:val="TableHeading"/>
              <w:spacing w:line="276" w:lineRule="auto"/>
              <w:rPr>
                <w:rFonts w:cs="Times New Roman"/>
                <w:b w:val="0"/>
                <w:sz w:val="28"/>
                <w:szCs w:val="28"/>
              </w:rPr>
            </w:pPr>
            <w:r w:rsidRPr="007F2922">
              <w:rPr>
                <w:rFonts w:cs="Times New Roman"/>
                <w:b w:val="0"/>
                <w:sz w:val="28"/>
                <w:szCs w:val="28"/>
              </w:rPr>
              <w:t>Наименование программы</w:t>
            </w:r>
          </w:p>
        </w:tc>
        <w:tc>
          <w:tcPr>
            <w:tcW w:w="3668" w:type="dxa"/>
            <w:gridSpan w:val="2"/>
          </w:tcPr>
          <w:p w:rsidR="007F2922" w:rsidRPr="007F2922" w:rsidRDefault="007F2922" w:rsidP="007F2922">
            <w:pPr>
              <w:pStyle w:val="TableHeading"/>
              <w:spacing w:line="276" w:lineRule="auto"/>
              <w:rPr>
                <w:rFonts w:cs="Times New Roman"/>
                <w:b w:val="0"/>
                <w:sz w:val="28"/>
                <w:szCs w:val="28"/>
              </w:rPr>
            </w:pPr>
            <w:r w:rsidRPr="007F2922">
              <w:rPr>
                <w:rFonts w:cs="Times New Roman"/>
                <w:b w:val="0"/>
                <w:sz w:val="28"/>
                <w:szCs w:val="28"/>
              </w:rPr>
              <w:t xml:space="preserve">Сумма </w:t>
            </w:r>
          </w:p>
        </w:tc>
      </w:tr>
      <w:tr w:rsidR="007F2922" w:rsidRPr="007F2922" w:rsidTr="00503203">
        <w:tc>
          <w:tcPr>
            <w:tcW w:w="751" w:type="dxa"/>
            <w:vMerge/>
          </w:tcPr>
          <w:p w:rsidR="007F2922" w:rsidRPr="007F2922" w:rsidRDefault="007F2922" w:rsidP="007F2922">
            <w:pPr>
              <w:pStyle w:val="TableHeading"/>
              <w:spacing w:line="276" w:lineRule="auto"/>
              <w:jc w:val="both"/>
              <w:rPr>
                <w:rFonts w:cs="Times New Roman"/>
                <w:b w:val="0"/>
                <w:sz w:val="28"/>
                <w:szCs w:val="28"/>
              </w:rPr>
            </w:pPr>
          </w:p>
        </w:tc>
        <w:tc>
          <w:tcPr>
            <w:tcW w:w="6180" w:type="dxa"/>
            <w:vMerge/>
          </w:tcPr>
          <w:p w:rsidR="007F2922" w:rsidRPr="007F2922" w:rsidRDefault="007F2922" w:rsidP="007F2922">
            <w:pPr>
              <w:pStyle w:val="TableHeading"/>
              <w:spacing w:line="276" w:lineRule="auto"/>
              <w:jc w:val="both"/>
              <w:rPr>
                <w:rFonts w:cs="Times New Roman"/>
                <w:b w:val="0"/>
                <w:sz w:val="28"/>
                <w:szCs w:val="28"/>
              </w:rPr>
            </w:pPr>
          </w:p>
        </w:tc>
        <w:tc>
          <w:tcPr>
            <w:tcW w:w="1667" w:type="dxa"/>
          </w:tcPr>
          <w:p w:rsidR="007F2922" w:rsidRPr="007F2922" w:rsidRDefault="007F2922" w:rsidP="007F2922">
            <w:pPr>
              <w:pStyle w:val="TableHeading"/>
              <w:spacing w:line="276" w:lineRule="auto"/>
              <w:jc w:val="both"/>
              <w:rPr>
                <w:rFonts w:cs="Times New Roman"/>
                <w:b w:val="0"/>
                <w:sz w:val="28"/>
                <w:szCs w:val="28"/>
              </w:rPr>
            </w:pPr>
            <w:r w:rsidRPr="007F2922">
              <w:rPr>
                <w:rFonts w:cs="Times New Roman"/>
                <w:b w:val="0"/>
                <w:sz w:val="28"/>
                <w:szCs w:val="28"/>
              </w:rPr>
              <w:t xml:space="preserve">Всего </w:t>
            </w:r>
          </w:p>
        </w:tc>
        <w:tc>
          <w:tcPr>
            <w:tcW w:w="2001" w:type="dxa"/>
          </w:tcPr>
          <w:p w:rsidR="007F2922" w:rsidRPr="007F2922" w:rsidRDefault="007F2922" w:rsidP="007F2922">
            <w:pPr>
              <w:pStyle w:val="TableHeading"/>
              <w:spacing w:line="276" w:lineRule="auto"/>
              <w:jc w:val="both"/>
              <w:rPr>
                <w:rFonts w:cs="Times New Roman"/>
                <w:b w:val="0"/>
                <w:sz w:val="20"/>
                <w:szCs w:val="20"/>
              </w:rPr>
            </w:pPr>
            <w:r w:rsidRPr="007F2922">
              <w:rPr>
                <w:rFonts w:cs="Times New Roman"/>
                <w:b w:val="0"/>
                <w:sz w:val="20"/>
                <w:szCs w:val="20"/>
              </w:rPr>
              <w:t xml:space="preserve">В том числе  за счет безвозмездных поступлений </w:t>
            </w:r>
          </w:p>
        </w:tc>
      </w:tr>
      <w:tr w:rsidR="00AD5435" w:rsidRPr="007F2922" w:rsidTr="00503203">
        <w:tc>
          <w:tcPr>
            <w:tcW w:w="751" w:type="dxa"/>
          </w:tcPr>
          <w:p w:rsidR="00AD5435" w:rsidRPr="007F2922" w:rsidRDefault="00AD5435" w:rsidP="007F2922">
            <w:pPr>
              <w:pStyle w:val="TableHeading"/>
              <w:spacing w:line="276" w:lineRule="auto"/>
              <w:jc w:val="both"/>
              <w:rPr>
                <w:rFonts w:cs="Times New Roman"/>
                <w:b w:val="0"/>
                <w:sz w:val="28"/>
                <w:szCs w:val="28"/>
              </w:rPr>
            </w:pPr>
            <w:r w:rsidRPr="007F2922">
              <w:rPr>
                <w:rFonts w:cs="Times New Roman"/>
                <w:b w:val="0"/>
                <w:sz w:val="28"/>
                <w:szCs w:val="28"/>
              </w:rPr>
              <w:t>1</w:t>
            </w:r>
          </w:p>
        </w:tc>
        <w:tc>
          <w:tcPr>
            <w:tcW w:w="6180" w:type="dxa"/>
          </w:tcPr>
          <w:p w:rsidR="00AD5435" w:rsidRPr="007F2922" w:rsidRDefault="00AD5435" w:rsidP="007F2922">
            <w:pPr>
              <w:pStyle w:val="TableHeading"/>
              <w:spacing w:line="276" w:lineRule="auto"/>
              <w:jc w:val="both"/>
              <w:rPr>
                <w:rFonts w:cs="Times New Roman"/>
                <w:b w:val="0"/>
                <w:sz w:val="28"/>
                <w:szCs w:val="28"/>
              </w:rPr>
            </w:pPr>
            <w:r w:rsidRPr="007F2922">
              <w:rPr>
                <w:rFonts w:cs="Times New Roman"/>
                <w:b w:val="0"/>
                <w:sz w:val="28"/>
                <w:szCs w:val="28"/>
              </w:rPr>
              <w:t xml:space="preserve">Муниципальная </w:t>
            </w:r>
            <w:r w:rsidR="0010430B" w:rsidRPr="007F2922">
              <w:rPr>
                <w:rFonts w:cs="Times New Roman"/>
                <w:b w:val="0"/>
                <w:sz w:val="28"/>
                <w:szCs w:val="28"/>
              </w:rPr>
              <w:t xml:space="preserve">программа «Дорожное хозяйство сельского поселения Челно-Вершины муниципального района Челно-Вершинский Самарской области  на 2015-2017 годы»  </w:t>
            </w:r>
          </w:p>
        </w:tc>
        <w:tc>
          <w:tcPr>
            <w:tcW w:w="1667" w:type="dxa"/>
            <w:vAlign w:val="center"/>
          </w:tcPr>
          <w:p w:rsidR="00AD5435" w:rsidRPr="007F2922" w:rsidRDefault="0010430B" w:rsidP="007F2922">
            <w:pPr>
              <w:pStyle w:val="TableHeading"/>
              <w:spacing w:line="276" w:lineRule="auto"/>
              <w:rPr>
                <w:rFonts w:cs="Times New Roman"/>
                <w:b w:val="0"/>
                <w:sz w:val="28"/>
                <w:szCs w:val="28"/>
              </w:rPr>
            </w:pPr>
            <w:r w:rsidRPr="007F2922">
              <w:rPr>
                <w:rFonts w:cs="Times New Roman"/>
                <w:b w:val="0"/>
                <w:sz w:val="28"/>
                <w:szCs w:val="28"/>
              </w:rPr>
              <w:t>2555,0</w:t>
            </w:r>
          </w:p>
        </w:tc>
        <w:tc>
          <w:tcPr>
            <w:tcW w:w="2001" w:type="dxa"/>
            <w:vAlign w:val="center"/>
          </w:tcPr>
          <w:p w:rsidR="00AD5435" w:rsidRPr="007F2922" w:rsidRDefault="0010430B" w:rsidP="007F2922">
            <w:pPr>
              <w:pStyle w:val="TableHeading"/>
              <w:spacing w:line="276" w:lineRule="auto"/>
              <w:rPr>
                <w:rFonts w:cs="Times New Roman"/>
                <w:b w:val="0"/>
                <w:sz w:val="28"/>
                <w:szCs w:val="28"/>
              </w:rPr>
            </w:pPr>
            <w:r w:rsidRPr="007F2922">
              <w:rPr>
                <w:rFonts w:cs="Times New Roman"/>
                <w:b w:val="0"/>
                <w:sz w:val="28"/>
                <w:szCs w:val="28"/>
              </w:rPr>
              <w:t>0</w:t>
            </w:r>
          </w:p>
        </w:tc>
      </w:tr>
      <w:tr w:rsidR="00AD5435" w:rsidRPr="007F2922" w:rsidTr="00503203">
        <w:tc>
          <w:tcPr>
            <w:tcW w:w="751" w:type="dxa"/>
          </w:tcPr>
          <w:p w:rsidR="00AD5435" w:rsidRPr="007F2922" w:rsidRDefault="0010430B" w:rsidP="007F2922">
            <w:pPr>
              <w:pStyle w:val="TableHeading"/>
              <w:spacing w:line="276" w:lineRule="auto"/>
              <w:jc w:val="both"/>
              <w:rPr>
                <w:rFonts w:cs="Times New Roman"/>
                <w:b w:val="0"/>
                <w:sz w:val="28"/>
                <w:szCs w:val="28"/>
              </w:rPr>
            </w:pPr>
            <w:r w:rsidRPr="007F2922">
              <w:rPr>
                <w:rFonts w:cs="Times New Roman"/>
                <w:b w:val="0"/>
                <w:sz w:val="28"/>
                <w:szCs w:val="28"/>
              </w:rPr>
              <w:t>2</w:t>
            </w:r>
          </w:p>
        </w:tc>
        <w:tc>
          <w:tcPr>
            <w:tcW w:w="6180" w:type="dxa"/>
          </w:tcPr>
          <w:p w:rsidR="00AD5435" w:rsidRPr="007F2922" w:rsidRDefault="0010430B" w:rsidP="007F2922">
            <w:pPr>
              <w:pStyle w:val="TableHeading"/>
              <w:spacing w:line="276" w:lineRule="auto"/>
              <w:jc w:val="both"/>
              <w:rPr>
                <w:rFonts w:cs="Times New Roman"/>
                <w:b w:val="0"/>
                <w:sz w:val="28"/>
                <w:szCs w:val="28"/>
              </w:rPr>
            </w:pPr>
            <w:r w:rsidRPr="007F2922">
              <w:rPr>
                <w:rFonts w:cs="Times New Roman"/>
                <w:b w:val="0"/>
                <w:sz w:val="28"/>
                <w:szCs w:val="28"/>
              </w:rPr>
              <w:t xml:space="preserve">Муниципальная программа «Благоустройство территории сельского поселения Челно-Вершины муниципального района Челно-Вершинский Самарской области на 2015-2017 годы»   </w:t>
            </w:r>
          </w:p>
        </w:tc>
        <w:tc>
          <w:tcPr>
            <w:tcW w:w="1667" w:type="dxa"/>
            <w:vAlign w:val="center"/>
          </w:tcPr>
          <w:p w:rsidR="00AD5435" w:rsidRPr="007F2922" w:rsidRDefault="0010430B" w:rsidP="007F2922">
            <w:pPr>
              <w:pStyle w:val="TableHeading"/>
              <w:spacing w:line="276" w:lineRule="auto"/>
              <w:rPr>
                <w:rFonts w:cs="Times New Roman"/>
                <w:b w:val="0"/>
                <w:sz w:val="28"/>
                <w:szCs w:val="28"/>
              </w:rPr>
            </w:pPr>
            <w:r w:rsidRPr="007F2922">
              <w:rPr>
                <w:rFonts w:cs="Times New Roman"/>
                <w:b w:val="0"/>
                <w:sz w:val="28"/>
                <w:szCs w:val="28"/>
              </w:rPr>
              <w:t>7441,0</w:t>
            </w:r>
          </w:p>
        </w:tc>
        <w:tc>
          <w:tcPr>
            <w:tcW w:w="2001" w:type="dxa"/>
            <w:vAlign w:val="center"/>
          </w:tcPr>
          <w:p w:rsidR="00AD5435" w:rsidRPr="007F2922" w:rsidRDefault="0010430B" w:rsidP="007F2922">
            <w:pPr>
              <w:pStyle w:val="TableHeading"/>
              <w:spacing w:line="276" w:lineRule="auto"/>
              <w:rPr>
                <w:rFonts w:cs="Times New Roman"/>
                <w:b w:val="0"/>
                <w:sz w:val="28"/>
                <w:szCs w:val="28"/>
              </w:rPr>
            </w:pPr>
            <w:r w:rsidRPr="007F2922">
              <w:rPr>
                <w:rFonts w:cs="Times New Roman"/>
                <w:b w:val="0"/>
                <w:sz w:val="28"/>
                <w:szCs w:val="28"/>
              </w:rPr>
              <w:t>4176,0</w:t>
            </w:r>
          </w:p>
        </w:tc>
      </w:tr>
      <w:tr w:rsidR="00AD5435" w:rsidRPr="007F2922" w:rsidTr="00503203">
        <w:tc>
          <w:tcPr>
            <w:tcW w:w="751" w:type="dxa"/>
          </w:tcPr>
          <w:p w:rsidR="00AD5435" w:rsidRPr="007F2922" w:rsidRDefault="0010430B" w:rsidP="007F2922">
            <w:pPr>
              <w:pStyle w:val="TableHeading"/>
              <w:spacing w:line="276" w:lineRule="auto"/>
              <w:jc w:val="both"/>
              <w:rPr>
                <w:rFonts w:cs="Times New Roman"/>
                <w:b w:val="0"/>
                <w:sz w:val="28"/>
                <w:szCs w:val="28"/>
              </w:rPr>
            </w:pPr>
            <w:r w:rsidRPr="007F2922">
              <w:rPr>
                <w:rFonts w:cs="Times New Roman"/>
                <w:b w:val="0"/>
                <w:sz w:val="28"/>
                <w:szCs w:val="28"/>
              </w:rPr>
              <w:t>3</w:t>
            </w:r>
          </w:p>
        </w:tc>
        <w:tc>
          <w:tcPr>
            <w:tcW w:w="6180" w:type="dxa"/>
          </w:tcPr>
          <w:p w:rsidR="00AD5435" w:rsidRPr="007F2922" w:rsidRDefault="0010430B" w:rsidP="007F2922">
            <w:pPr>
              <w:pStyle w:val="TableHeading"/>
              <w:spacing w:line="276" w:lineRule="auto"/>
              <w:jc w:val="both"/>
              <w:rPr>
                <w:rFonts w:cs="Times New Roman"/>
                <w:b w:val="0"/>
                <w:sz w:val="28"/>
                <w:szCs w:val="28"/>
              </w:rPr>
            </w:pPr>
            <w:r w:rsidRPr="007F2922">
              <w:rPr>
                <w:rFonts w:cs="Times New Roman"/>
                <w:b w:val="0"/>
                <w:sz w:val="28"/>
                <w:szCs w:val="28"/>
              </w:rPr>
              <w:t xml:space="preserve">Муниципальная программа «Благоустройство территории сельского поселения Челно-Вершины муниципального района Челно-Вершинский Самарской области на 2015-2017 годы»   на проведение отдельных видов работ по ремонту многоквартирных домов и благоустройство их дворовых территорий </w:t>
            </w:r>
          </w:p>
        </w:tc>
        <w:tc>
          <w:tcPr>
            <w:tcW w:w="1667" w:type="dxa"/>
            <w:vAlign w:val="center"/>
          </w:tcPr>
          <w:p w:rsidR="00AD5435" w:rsidRPr="007F2922" w:rsidRDefault="0010430B" w:rsidP="007F2922">
            <w:pPr>
              <w:pStyle w:val="TableHeading"/>
              <w:spacing w:line="276" w:lineRule="auto"/>
              <w:rPr>
                <w:rFonts w:cs="Times New Roman"/>
                <w:b w:val="0"/>
                <w:sz w:val="28"/>
                <w:szCs w:val="28"/>
              </w:rPr>
            </w:pPr>
            <w:r w:rsidRPr="007F2922">
              <w:rPr>
                <w:rFonts w:cs="Times New Roman"/>
                <w:b w:val="0"/>
                <w:sz w:val="28"/>
                <w:szCs w:val="28"/>
              </w:rPr>
              <w:t>11852,0</w:t>
            </w:r>
          </w:p>
        </w:tc>
        <w:tc>
          <w:tcPr>
            <w:tcW w:w="2001" w:type="dxa"/>
            <w:vAlign w:val="center"/>
          </w:tcPr>
          <w:p w:rsidR="00AD5435" w:rsidRPr="007F2922" w:rsidRDefault="0010430B" w:rsidP="007F2922">
            <w:pPr>
              <w:pStyle w:val="TableHeading"/>
              <w:spacing w:line="276" w:lineRule="auto"/>
              <w:rPr>
                <w:rFonts w:cs="Times New Roman"/>
                <w:b w:val="0"/>
                <w:sz w:val="28"/>
                <w:szCs w:val="28"/>
              </w:rPr>
            </w:pPr>
            <w:r w:rsidRPr="007F2922">
              <w:rPr>
                <w:rFonts w:cs="Times New Roman"/>
                <w:b w:val="0"/>
                <w:sz w:val="28"/>
                <w:szCs w:val="28"/>
              </w:rPr>
              <w:t>5926,0</w:t>
            </w:r>
          </w:p>
        </w:tc>
      </w:tr>
      <w:tr w:rsidR="00AD5435" w:rsidRPr="007F2922" w:rsidTr="00503203">
        <w:tc>
          <w:tcPr>
            <w:tcW w:w="751" w:type="dxa"/>
          </w:tcPr>
          <w:p w:rsidR="00AD5435" w:rsidRPr="007F2922" w:rsidRDefault="0010430B" w:rsidP="007F2922">
            <w:pPr>
              <w:pStyle w:val="TableHeading"/>
              <w:spacing w:line="276" w:lineRule="auto"/>
              <w:jc w:val="both"/>
              <w:rPr>
                <w:rFonts w:cs="Times New Roman"/>
                <w:b w:val="0"/>
                <w:sz w:val="28"/>
                <w:szCs w:val="28"/>
              </w:rPr>
            </w:pPr>
            <w:r w:rsidRPr="007F2922">
              <w:rPr>
                <w:rFonts w:cs="Times New Roman"/>
                <w:b w:val="0"/>
                <w:sz w:val="28"/>
                <w:szCs w:val="28"/>
              </w:rPr>
              <w:t>4</w:t>
            </w:r>
          </w:p>
        </w:tc>
        <w:tc>
          <w:tcPr>
            <w:tcW w:w="6180" w:type="dxa"/>
          </w:tcPr>
          <w:p w:rsidR="00AD5435" w:rsidRPr="007F2922" w:rsidRDefault="0010430B" w:rsidP="007F2922">
            <w:pPr>
              <w:pStyle w:val="TableHeading"/>
              <w:spacing w:line="276" w:lineRule="auto"/>
              <w:jc w:val="both"/>
              <w:rPr>
                <w:rFonts w:cs="Times New Roman"/>
                <w:b w:val="0"/>
                <w:sz w:val="28"/>
                <w:szCs w:val="28"/>
              </w:rPr>
            </w:pPr>
            <w:r w:rsidRPr="007F2922">
              <w:rPr>
                <w:rFonts w:cs="Times New Roman"/>
                <w:b w:val="0"/>
                <w:sz w:val="28"/>
                <w:szCs w:val="28"/>
              </w:rPr>
              <w:t xml:space="preserve">Государственная программа «Развитие коммунальной инфраструктуры и совершенствование системы обращения с отходами </w:t>
            </w:r>
          </w:p>
          <w:p w:rsidR="0010430B" w:rsidRPr="007F2922" w:rsidRDefault="0010430B" w:rsidP="007F2922">
            <w:pPr>
              <w:pStyle w:val="TableHeading"/>
              <w:spacing w:line="276" w:lineRule="auto"/>
              <w:jc w:val="both"/>
              <w:rPr>
                <w:rFonts w:cs="Times New Roman"/>
                <w:b w:val="0"/>
                <w:sz w:val="28"/>
                <w:szCs w:val="28"/>
              </w:rPr>
            </w:pPr>
            <w:r w:rsidRPr="007F2922">
              <w:rPr>
                <w:rFonts w:cs="Times New Roman"/>
                <w:b w:val="0"/>
                <w:sz w:val="28"/>
                <w:szCs w:val="28"/>
              </w:rPr>
              <w:t xml:space="preserve">Корректировка проектно-сметной документации и водоснабжение районного центра Челно-Вершины </w:t>
            </w:r>
            <w:r w:rsidR="00503203" w:rsidRPr="007F2922">
              <w:rPr>
                <w:rFonts w:cs="Times New Roman"/>
                <w:b w:val="0"/>
                <w:sz w:val="28"/>
                <w:szCs w:val="28"/>
              </w:rPr>
              <w:t xml:space="preserve">2-я очередь, 6 пусковой комплекс </w:t>
            </w:r>
          </w:p>
        </w:tc>
        <w:tc>
          <w:tcPr>
            <w:tcW w:w="1667" w:type="dxa"/>
            <w:vAlign w:val="center"/>
          </w:tcPr>
          <w:p w:rsidR="00AD5435" w:rsidRPr="007F2922" w:rsidRDefault="00503203" w:rsidP="007F2922">
            <w:pPr>
              <w:pStyle w:val="TableHeading"/>
              <w:spacing w:line="276" w:lineRule="auto"/>
              <w:rPr>
                <w:rFonts w:cs="Times New Roman"/>
                <w:b w:val="0"/>
                <w:sz w:val="28"/>
                <w:szCs w:val="28"/>
              </w:rPr>
            </w:pPr>
            <w:r w:rsidRPr="007F2922">
              <w:rPr>
                <w:rFonts w:cs="Times New Roman"/>
                <w:b w:val="0"/>
                <w:sz w:val="28"/>
                <w:szCs w:val="28"/>
              </w:rPr>
              <w:t>10195,0</w:t>
            </w:r>
          </w:p>
        </w:tc>
        <w:tc>
          <w:tcPr>
            <w:tcW w:w="2001" w:type="dxa"/>
            <w:vAlign w:val="center"/>
          </w:tcPr>
          <w:p w:rsidR="00AD5435" w:rsidRPr="007F2922" w:rsidRDefault="00503203" w:rsidP="007F2922">
            <w:pPr>
              <w:pStyle w:val="TableHeading"/>
              <w:spacing w:line="276" w:lineRule="auto"/>
              <w:rPr>
                <w:rFonts w:cs="Times New Roman"/>
                <w:b w:val="0"/>
                <w:sz w:val="28"/>
                <w:szCs w:val="28"/>
              </w:rPr>
            </w:pPr>
            <w:r w:rsidRPr="007F2922">
              <w:rPr>
                <w:rFonts w:cs="Times New Roman"/>
                <w:b w:val="0"/>
                <w:sz w:val="28"/>
                <w:szCs w:val="28"/>
              </w:rPr>
              <w:t>10 000</w:t>
            </w:r>
          </w:p>
        </w:tc>
      </w:tr>
    </w:tbl>
    <w:p w:rsidR="00AD5435" w:rsidRPr="007F2922" w:rsidRDefault="00AD5435" w:rsidP="007F2922">
      <w:pPr>
        <w:pStyle w:val="TableHeading"/>
        <w:spacing w:line="276" w:lineRule="auto"/>
        <w:ind w:left="-426" w:firstLine="284"/>
        <w:jc w:val="both"/>
        <w:rPr>
          <w:rFonts w:cs="Times New Roman"/>
          <w:b w:val="0"/>
          <w:sz w:val="28"/>
          <w:szCs w:val="28"/>
        </w:rPr>
      </w:pPr>
    </w:p>
    <w:p w:rsidR="00021A41" w:rsidRPr="007F2922" w:rsidRDefault="00AF3DB0" w:rsidP="007F2922">
      <w:pPr>
        <w:pStyle w:val="a4"/>
        <w:spacing w:line="276" w:lineRule="auto"/>
        <w:jc w:val="both"/>
        <w:rPr>
          <w:rFonts w:ascii="Times New Roman" w:hAnsi="Times New Roman" w:cs="Times New Roman"/>
          <w:sz w:val="28"/>
          <w:szCs w:val="28"/>
        </w:rPr>
      </w:pPr>
      <w:r w:rsidRPr="007F2922">
        <w:rPr>
          <w:rFonts w:ascii="Times New Roman" w:hAnsi="Times New Roman" w:cs="Times New Roman"/>
          <w:sz w:val="28"/>
          <w:szCs w:val="28"/>
        </w:rPr>
        <w:t xml:space="preserve">  В течение 2015</w:t>
      </w:r>
      <w:r w:rsidR="00021A41" w:rsidRPr="007F2922">
        <w:rPr>
          <w:rFonts w:ascii="Times New Roman" w:hAnsi="Times New Roman" w:cs="Times New Roman"/>
          <w:sz w:val="28"/>
          <w:szCs w:val="28"/>
        </w:rPr>
        <w:t xml:space="preserve"> года  сохранялась стабильная  социально-экономическая ситуация в поселении.  Принимались необходимые меры для обеспечения нормальных условий для проживания жителей поселения, их социальной защиты и поддержки, соблюдения на территории поселения общественной безопасности и правопорядка.</w:t>
      </w:r>
    </w:p>
    <w:p w:rsidR="00127139" w:rsidRPr="007F2922" w:rsidRDefault="006D3CE0" w:rsidP="007F2922">
      <w:pPr>
        <w:pStyle w:val="a4"/>
        <w:spacing w:before="0" w:after="0" w:line="276" w:lineRule="auto"/>
        <w:jc w:val="both"/>
        <w:rPr>
          <w:rFonts w:ascii="Times New Roman" w:hAnsi="Times New Roman" w:cs="Times New Roman"/>
          <w:sz w:val="28"/>
          <w:szCs w:val="28"/>
        </w:rPr>
      </w:pPr>
      <w:r w:rsidRPr="007F2922">
        <w:rPr>
          <w:rFonts w:ascii="Times New Roman" w:hAnsi="Times New Roman" w:cs="Times New Roman"/>
          <w:sz w:val="28"/>
          <w:szCs w:val="28"/>
        </w:rPr>
        <w:t>Администрацией поселения в 2015</w:t>
      </w:r>
      <w:r w:rsidR="00127139" w:rsidRPr="007F2922">
        <w:rPr>
          <w:rFonts w:ascii="Times New Roman" w:hAnsi="Times New Roman" w:cs="Times New Roman"/>
          <w:sz w:val="28"/>
          <w:szCs w:val="28"/>
        </w:rPr>
        <w:t xml:space="preserve"> году, как и в</w:t>
      </w:r>
      <w:r w:rsidR="00960D8C" w:rsidRPr="007F2922">
        <w:rPr>
          <w:rFonts w:ascii="Times New Roman" w:hAnsi="Times New Roman" w:cs="Times New Roman"/>
          <w:sz w:val="28"/>
          <w:szCs w:val="28"/>
        </w:rPr>
        <w:t xml:space="preserve"> предыдущие годы, осуществлял</w:t>
      </w:r>
      <w:r w:rsidR="006449A8" w:rsidRPr="007F2922">
        <w:rPr>
          <w:rFonts w:ascii="Times New Roman" w:hAnsi="Times New Roman" w:cs="Times New Roman"/>
          <w:sz w:val="28"/>
          <w:szCs w:val="28"/>
        </w:rPr>
        <w:t>ись</w:t>
      </w:r>
      <w:r w:rsidR="00960D8C" w:rsidRPr="007F2922">
        <w:rPr>
          <w:rFonts w:ascii="Times New Roman" w:hAnsi="Times New Roman" w:cs="Times New Roman"/>
          <w:sz w:val="28"/>
          <w:szCs w:val="28"/>
        </w:rPr>
        <w:t xml:space="preserve"> </w:t>
      </w:r>
      <w:r w:rsidR="00127139" w:rsidRPr="007F2922">
        <w:rPr>
          <w:rFonts w:ascii="Times New Roman" w:hAnsi="Times New Roman" w:cs="Times New Roman"/>
          <w:sz w:val="28"/>
          <w:szCs w:val="28"/>
        </w:rPr>
        <w:t xml:space="preserve"> виды поддержки субъектов малого предпринимательства, не требующие финансовых затрат. Малое предпринимательство в поселении развивается по следующим направлениям: торговля продовольственными и</w:t>
      </w:r>
      <w:r w:rsidR="006449A8" w:rsidRPr="007F2922">
        <w:rPr>
          <w:rFonts w:ascii="Times New Roman" w:hAnsi="Times New Roman" w:cs="Times New Roman"/>
          <w:sz w:val="28"/>
          <w:szCs w:val="28"/>
        </w:rPr>
        <w:t xml:space="preserve"> непродовольственными товарами,</w:t>
      </w:r>
      <w:r w:rsidR="00127139" w:rsidRPr="007F2922">
        <w:rPr>
          <w:rFonts w:ascii="Times New Roman" w:hAnsi="Times New Roman" w:cs="Times New Roman"/>
          <w:sz w:val="28"/>
          <w:szCs w:val="28"/>
        </w:rPr>
        <w:t xml:space="preserve"> оказание различных  услуг и ремонтно-строительные работы.  </w:t>
      </w:r>
    </w:p>
    <w:p w:rsidR="00021A41" w:rsidRPr="007F2922" w:rsidRDefault="00021A41" w:rsidP="007F2922">
      <w:pPr>
        <w:pStyle w:val="a4"/>
        <w:spacing w:before="0" w:after="0" w:line="276" w:lineRule="auto"/>
        <w:jc w:val="both"/>
        <w:rPr>
          <w:rFonts w:ascii="Times New Roman" w:hAnsi="Times New Roman" w:cs="Times New Roman"/>
          <w:sz w:val="28"/>
          <w:szCs w:val="28"/>
        </w:rPr>
      </w:pPr>
      <w:r w:rsidRPr="007F2922">
        <w:rPr>
          <w:rFonts w:ascii="Times New Roman" w:hAnsi="Times New Roman" w:cs="Times New Roman"/>
          <w:sz w:val="28"/>
          <w:szCs w:val="28"/>
        </w:rPr>
        <w:t xml:space="preserve"> Налоговые отчисления от предпринимательства имеют тенденцию к увеличению. </w:t>
      </w:r>
    </w:p>
    <w:p w:rsidR="00021A41" w:rsidRPr="007F2922" w:rsidRDefault="00021A41" w:rsidP="007F2922">
      <w:pPr>
        <w:pStyle w:val="a4"/>
        <w:spacing w:before="0" w:after="0" w:line="276" w:lineRule="auto"/>
        <w:jc w:val="both"/>
        <w:rPr>
          <w:rFonts w:ascii="Times New Roman" w:hAnsi="Times New Roman" w:cs="Times New Roman"/>
          <w:sz w:val="28"/>
          <w:szCs w:val="28"/>
        </w:rPr>
      </w:pPr>
      <w:r w:rsidRPr="007F2922">
        <w:rPr>
          <w:rFonts w:ascii="Times New Roman" w:hAnsi="Times New Roman" w:cs="Times New Roman"/>
          <w:sz w:val="28"/>
          <w:szCs w:val="28"/>
        </w:rPr>
        <w:t xml:space="preserve">    С предпринимателями ведется постоянная работа по легализации своих доходов и своевременной уплате налоговых отчислений.</w:t>
      </w:r>
    </w:p>
    <w:p w:rsidR="0040109F" w:rsidRPr="007F2922" w:rsidRDefault="00021A41" w:rsidP="007F2922">
      <w:pPr>
        <w:pStyle w:val="ConsPlusTitle"/>
        <w:spacing w:line="276" w:lineRule="auto"/>
        <w:jc w:val="both"/>
        <w:outlineLvl w:val="0"/>
        <w:rPr>
          <w:rFonts w:ascii="Times New Roman" w:hAnsi="Times New Roman" w:cs="Times New Roman"/>
          <w:b w:val="0"/>
          <w:sz w:val="28"/>
          <w:szCs w:val="28"/>
        </w:rPr>
      </w:pPr>
      <w:r w:rsidRPr="007F2922">
        <w:rPr>
          <w:rFonts w:ascii="Times New Roman" w:hAnsi="Times New Roman" w:cs="Times New Roman"/>
          <w:b w:val="0"/>
          <w:sz w:val="28"/>
          <w:szCs w:val="28"/>
        </w:rPr>
        <w:t xml:space="preserve">    </w:t>
      </w:r>
      <w:r w:rsidR="0040109F" w:rsidRPr="007F2922">
        <w:rPr>
          <w:rFonts w:ascii="Times New Roman" w:hAnsi="Times New Roman" w:cs="Times New Roman"/>
          <w:b w:val="0"/>
          <w:sz w:val="28"/>
          <w:szCs w:val="28"/>
        </w:rPr>
        <w:t>Администрацией сельского поселения</w:t>
      </w:r>
      <w:r w:rsidR="00C9685B" w:rsidRPr="007F2922">
        <w:rPr>
          <w:rFonts w:ascii="Times New Roman" w:hAnsi="Times New Roman" w:cs="Times New Roman"/>
          <w:b w:val="0"/>
          <w:sz w:val="28"/>
          <w:szCs w:val="28"/>
        </w:rPr>
        <w:t xml:space="preserve"> за отчетный год  вел</w:t>
      </w:r>
      <w:r w:rsidR="006449A8" w:rsidRPr="007F2922">
        <w:rPr>
          <w:rFonts w:ascii="Times New Roman" w:hAnsi="Times New Roman" w:cs="Times New Roman"/>
          <w:b w:val="0"/>
          <w:sz w:val="28"/>
          <w:szCs w:val="28"/>
        </w:rPr>
        <w:t>ась</w:t>
      </w:r>
      <w:r w:rsidR="00C9685B" w:rsidRPr="007F2922">
        <w:rPr>
          <w:rFonts w:ascii="Times New Roman" w:hAnsi="Times New Roman" w:cs="Times New Roman"/>
          <w:b w:val="0"/>
          <w:sz w:val="28"/>
          <w:szCs w:val="28"/>
        </w:rPr>
        <w:t xml:space="preserve"> </w:t>
      </w:r>
      <w:r w:rsidR="0040109F" w:rsidRPr="007F2922">
        <w:rPr>
          <w:rFonts w:ascii="Times New Roman" w:hAnsi="Times New Roman" w:cs="Times New Roman"/>
          <w:b w:val="0"/>
          <w:sz w:val="28"/>
          <w:szCs w:val="28"/>
        </w:rPr>
        <w:t xml:space="preserve"> постоянная работа </w:t>
      </w:r>
      <w:r w:rsidR="006449A8" w:rsidRPr="007F2922">
        <w:rPr>
          <w:rFonts w:ascii="Times New Roman" w:hAnsi="Times New Roman" w:cs="Times New Roman"/>
          <w:b w:val="0"/>
          <w:sz w:val="28"/>
          <w:szCs w:val="28"/>
        </w:rPr>
        <w:t xml:space="preserve">с </w:t>
      </w:r>
      <w:r w:rsidR="0040109F" w:rsidRPr="007F2922">
        <w:rPr>
          <w:rFonts w:ascii="Times New Roman" w:hAnsi="Times New Roman" w:cs="Times New Roman"/>
          <w:b w:val="0"/>
          <w:sz w:val="28"/>
          <w:szCs w:val="28"/>
        </w:rPr>
        <w:t xml:space="preserve">предпринимателями  </w:t>
      </w:r>
      <w:r w:rsidR="006449A8" w:rsidRPr="007F2922">
        <w:rPr>
          <w:rFonts w:ascii="Times New Roman" w:hAnsi="Times New Roman" w:cs="Times New Roman"/>
          <w:b w:val="0"/>
          <w:sz w:val="28"/>
          <w:szCs w:val="28"/>
        </w:rPr>
        <w:t>о</w:t>
      </w:r>
      <w:r w:rsidR="0040109F" w:rsidRPr="007F2922">
        <w:rPr>
          <w:rFonts w:ascii="Times New Roman" w:hAnsi="Times New Roman" w:cs="Times New Roman"/>
          <w:b w:val="0"/>
          <w:sz w:val="28"/>
          <w:szCs w:val="28"/>
        </w:rPr>
        <w:t xml:space="preserve"> своевременном  пред</w:t>
      </w:r>
      <w:r w:rsidR="006449A8" w:rsidRPr="007F2922">
        <w:rPr>
          <w:rFonts w:ascii="Times New Roman" w:hAnsi="Times New Roman" w:cs="Times New Roman"/>
          <w:b w:val="0"/>
          <w:sz w:val="28"/>
          <w:szCs w:val="28"/>
        </w:rPr>
        <w:t>о</w:t>
      </w:r>
      <w:r w:rsidR="0040109F" w:rsidRPr="007F2922">
        <w:rPr>
          <w:rFonts w:ascii="Times New Roman" w:hAnsi="Times New Roman" w:cs="Times New Roman"/>
          <w:b w:val="0"/>
          <w:sz w:val="28"/>
          <w:szCs w:val="28"/>
        </w:rPr>
        <w:t>ставлении</w:t>
      </w:r>
      <w:r w:rsidR="006449A8" w:rsidRPr="007F2922">
        <w:rPr>
          <w:rFonts w:ascii="Times New Roman" w:hAnsi="Times New Roman" w:cs="Times New Roman"/>
          <w:b w:val="0"/>
          <w:sz w:val="28"/>
          <w:szCs w:val="28"/>
        </w:rPr>
        <w:t xml:space="preserve"> и полном объеме </w:t>
      </w:r>
      <w:r w:rsidR="0040109F" w:rsidRPr="007F2922">
        <w:rPr>
          <w:rFonts w:ascii="Times New Roman" w:hAnsi="Times New Roman" w:cs="Times New Roman"/>
          <w:b w:val="0"/>
          <w:sz w:val="28"/>
          <w:szCs w:val="28"/>
        </w:rPr>
        <w:t xml:space="preserve">статической отчетности  Формы № 1,2,3. Это «Сведения по отгрузке товаров и услуг, Сведения о внебюджетных инвестициях в основной капитал и Сведения об обороте розничной торговли». </w:t>
      </w:r>
    </w:p>
    <w:p w:rsidR="0040109F" w:rsidRPr="007F2922" w:rsidRDefault="0040109F" w:rsidP="007F2922">
      <w:pPr>
        <w:pStyle w:val="ConsPlusTitle"/>
        <w:spacing w:line="276" w:lineRule="auto"/>
        <w:jc w:val="both"/>
        <w:outlineLvl w:val="0"/>
        <w:rPr>
          <w:rFonts w:ascii="Times New Roman" w:hAnsi="Times New Roman" w:cs="Times New Roman"/>
          <w:b w:val="0"/>
          <w:sz w:val="28"/>
          <w:szCs w:val="28"/>
        </w:rPr>
      </w:pPr>
      <w:r w:rsidRPr="007F2922">
        <w:rPr>
          <w:rFonts w:ascii="Times New Roman" w:hAnsi="Times New Roman" w:cs="Times New Roman"/>
          <w:b w:val="0"/>
          <w:sz w:val="28"/>
          <w:szCs w:val="28"/>
        </w:rPr>
        <w:t xml:space="preserve"> </w:t>
      </w:r>
      <w:r w:rsidR="00021A41" w:rsidRPr="007F2922">
        <w:rPr>
          <w:rFonts w:ascii="Times New Roman" w:hAnsi="Times New Roman" w:cs="Times New Roman"/>
          <w:b w:val="0"/>
          <w:sz w:val="28"/>
          <w:szCs w:val="28"/>
        </w:rPr>
        <w:t xml:space="preserve">   </w:t>
      </w:r>
      <w:proofErr w:type="gramStart"/>
      <w:r w:rsidRPr="007F2922">
        <w:rPr>
          <w:rFonts w:ascii="Times New Roman" w:hAnsi="Times New Roman" w:cs="Times New Roman"/>
          <w:b w:val="0"/>
          <w:sz w:val="28"/>
          <w:szCs w:val="28"/>
        </w:rPr>
        <w:t>Так-как от достоверности представляемых указанных отчетов предпринимательским сообществом зависит объем субсидий в бюджет поселения представляемой  в соответствии с Постановлением Правительства</w:t>
      </w:r>
      <w:r w:rsidRPr="007F2922">
        <w:rPr>
          <w:rFonts w:ascii="Times New Roman" w:hAnsi="Times New Roman" w:cs="Times New Roman"/>
          <w:sz w:val="28"/>
          <w:szCs w:val="28"/>
        </w:rPr>
        <w:t xml:space="preserve"> Самарской области «</w:t>
      </w:r>
      <w:r w:rsidRPr="007F2922">
        <w:rPr>
          <w:rFonts w:ascii="Times New Roman" w:hAnsi="Times New Roman" w:cs="Times New Roman"/>
          <w:b w:val="0"/>
          <w:sz w:val="28"/>
          <w:szCs w:val="28"/>
        </w:rPr>
        <w:t xml:space="preserve">Об утверждении Порядка предоставления из областного бюджета субсидий местным бюджетам для </w:t>
      </w:r>
      <w:proofErr w:type="spellStart"/>
      <w:r w:rsidRPr="007F2922">
        <w:rPr>
          <w:rFonts w:ascii="Times New Roman" w:hAnsi="Times New Roman" w:cs="Times New Roman"/>
          <w:b w:val="0"/>
          <w:sz w:val="28"/>
          <w:szCs w:val="28"/>
        </w:rPr>
        <w:t>софинансирования</w:t>
      </w:r>
      <w:proofErr w:type="spellEnd"/>
      <w:r w:rsidRPr="007F2922">
        <w:rPr>
          <w:rFonts w:ascii="Times New Roman" w:hAnsi="Times New Roman" w:cs="Times New Roman"/>
          <w:b w:val="0"/>
          <w:sz w:val="28"/>
          <w:szCs w:val="28"/>
        </w:rPr>
        <w:t xml:space="preserve"> расходных обязательств по вопросам местного значения, предоставляемых с учётом выполнения показателей социально-экономического развития». </w:t>
      </w:r>
      <w:proofErr w:type="gramEnd"/>
    </w:p>
    <w:p w:rsidR="00D36473" w:rsidRPr="007F2922" w:rsidRDefault="00021A41" w:rsidP="007F2922">
      <w:pPr>
        <w:pStyle w:val="ConsPlusTitle"/>
        <w:spacing w:line="276" w:lineRule="auto"/>
        <w:jc w:val="both"/>
        <w:outlineLvl w:val="0"/>
        <w:rPr>
          <w:rFonts w:ascii="Times New Roman" w:hAnsi="Times New Roman" w:cs="Times New Roman"/>
          <w:b w:val="0"/>
          <w:sz w:val="28"/>
          <w:szCs w:val="28"/>
        </w:rPr>
      </w:pPr>
      <w:r w:rsidRPr="007F2922">
        <w:rPr>
          <w:rFonts w:ascii="Times New Roman" w:hAnsi="Times New Roman" w:cs="Times New Roman"/>
          <w:b w:val="0"/>
          <w:sz w:val="28"/>
          <w:szCs w:val="28"/>
        </w:rPr>
        <w:t xml:space="preserve">   </w:t>
      </w:r>
      <w:r w:rsidR="00F11506" w:rsidRPr="007F2922">
        <w:rPr>
          <w:rFonts w:ascii="Times New Roman" w:hAnsi="Times New Roman" w:cs="Times New Roman"/>
          <w:b w:val="0"/>
          <w:sz w:val="28"/>
          <w:szCs w:val="28"/>
        </w:rPr>
        <w:t>За 2015</w:t>
      </w:r>
      <w:r w:rsidR="0040109F" w:rsidRPr="007F2922">
        <w:rPr>
          <w:rFonts w:ascii="Times New Roman" w:hAnsi="Times New Roman" w:cs="Times New Roman"/>
          <w:b w:val="0"/>
          <w:sz w:val="28"/>
          <w:szCs w:val="28"/>
        </w:rPr>
        <w:t xml:space="preserve"> год указанные </w:t>
      </w:r>
      <w:r w:rsidR="00960D8C" w:rsidRPr="007F2922">
        <w:rPr>
          <w:rFonts w:ascii="Times New Roman" w:hAnsi="Times New Roman" w:cs="Times New Roman"/>
          <w:b w:val="0"/>
          <w:sz w:val="28"/>
          <w:szCs w:val="28"/>
        </w:rPr>
        <w:t xml:space="preserve">субсидии поступили в сумме </w:t>
      </w:r>
      <w:r w:rsidR="00F11506" w:rsidRPr="007F2922">
        <w:rPr>
          <w:rFonts w:ascii="Times New Roman" w:hAnsi="Times New Roman" w:cs="Times New Roman"/>
          <w:b w:val="0"/>
          <w:sz w:val="28"/>
          <w:szCs w:val="28"/>
        </w:rPr>
        <w:t>5</w:t>
      </w:r>
      <w:r w:rsidR="00335FFD" w:rsidRPr="007F2922">
        <w:rPr>
          <w:rFonts w:ascii="Times New Roman" w:hAnsi="Times New Roman" w:cs="Times New Roman"/>
          <w:b w:val="0"/>
          <w:sz w:val="28"/>
          <w:szCs w:val="28"/>
        </w:rPr>
        <w:t xml:space="preserve"> млн.</w:t>
      </w:r>
      <w:r w:rsidR="00335FFD" w:rsidRPr="007F2922">
        <w:rPr>
          <w:rFonts w:ascii="Times New Roman" w:hAnsi="Times New Roman" w:cs="Times New Roman"/>
          <w:sz w:val="28"/>
          <w:szCs w:val="28"/>
        </w:rPr>
        <w:t xml:space="preserve"> </w:t>
      </w:r>
      <w:r w:rsidR="00335FFD" w:rsidRPr="007F2922">
        <w:rPr>
          <w:rFonts w:ascii="Times New Roman" w:hAnsi="Times New Roman" w:cs="Times New Roman"/>
          <w:b w:val="0"/>
          <w:sz w:val="28"/>
          <w:szCs w:val="28"/>
        </w:rPr>
        <w:t xml:space="preserve"> </w:t>
      </w:r>
      <w:r w:rsidR="00F11506" w:rsidRPr="007F2922">
        <w:rPr>
          <w:rFonts w:ascii="Times New Roman" w:hAnsi="Times New Roman" w:cs="Times New Roman"/>
          <w:b w:val="0"/>
          <w:sz w:val="28"/>
          <w:szCs w:val="28"/>
        </w:rPr>
        <w:t xml:space="preserve">308,0 </w:t>
      </w:r>
      <w:r w:rsidR="0040109F" w:rsidRPr="007F2922">
        <w:rPr>
          <w:rFonts w:ascii="Times New Roman" w:hAnsi="Times New Roman" w:cs="Times New Roman"/>
          <w:b w:val="0"/>
          <w:sz w:val="28"/>
          <w:szCs w:val="28"/>
        </w:rPr>
        <w:t xml:space="preserve"> тыс. руб., </w:t>
      </w:r>
      <w:r w:rsidR="00D36473" w:rsidRPr="007F2922">
        <w:rPr>
          <w:rFonts w:ascii="Times New Roman" w:hAnsi="Times New Roman" w:cs="Times New Roman"/>
          <w:b w:val="0"/>
          <w:sz w:val="28"/>
          <w:szCs w:val="28"/>
        </w:rPr>
        <w:t xml:space="preserve">что составляет 100% к плановому показателю, </w:t>
      </w:r>
      <w:r w:rsidR="00F11506" w:rsidRPr="007F2922">
        <w:rPr>
          <w:rFonts w:ascii="Times New Roman" w:hAnsi="Times New Roman" w:cs="Times New Roman"/>
          <w:b w:val="0"/>
          <w:sz w:val="28"/>
          <w:szCs w:val="28"/>
        </w:rPr>
        <w:t xml:space="preserve">прирост составила в сумме 930,6 тыс. руб. или 121%,  </w:t>
      </w:r>
      <w:r w:rsidR="00D36473" w:rsidRPr="007F2922">
        <w:rPr>
          <w:rFonts w:ascii="Times New Roman" w:hAnsi="Times New Roman" w:cs="Times New Roman"/>
          <w:b w:val="0"/>
          <w:sz w:val="28"/>
          <w:szCs w:val="28"/>
        </w:rPr>
        <w:t xml:space="preserve">указанная сумма направлена </w:t>
      </w:r>
      <w:r w:rsidR="00C83D69" w:rsidRPr="007F2922">
        <w:rPr>
          <w:rFonts w:ascii="Times New Roman" w:hAnsi="Times New Roman" w:cs="Times New Roman"/>
          <w:b w:val="0"/>
          <w:sz w:val="28"/>
          <w:szCs w:val="28"/>
        </w:rPr>
        <w:t xml:space="preserve">на </w:t>
      </w:r>
      <w:r w:rsidR="00D36473" w:rsidRPr="007F2922">
        <w:rPr>
          <w:rFonts w:ascii="Times New Roman" w:hAnsi="Times New Roman" w:cs="Times New Roman"/>
          <w:b w:val="0"/>
          <w:sz w:val="28"/>
          <w:szCs w:val="28"/>
        </w:rPr>
        <w:t xml:space="preserve">покрытие недостатка собственных  </w:t>
      </w:r>
      <w:r w:rsidR="00C9685B" w:rsidRPr="007F2922">
        <w:rPr>
          <w:rFonts w:ascii="Times New Roman" w:hAnsi="Times New Roman" w:cs="Times New Roman"/>
          <w:b w:val="0"/>
          <w:sz w:val="28"/>
          <w:szCs w:val="28"/>
        </w:rPr>
        <w:t xml:space="preserve">финансовых средств, </w:t>
      </w:r>
      <w:r w:rsidR="00D36473" w:rsidRPr="007F2922">
        <w:rPr>
          <w:rFonts w:ascii="Times New Roman" w:hAnsi="Times New Roman" w:cs="Times New Roman"/>
          <w:b w:val="0"/>
          <w:sz w:val="28"/>
          <w:szCs w:val="28"/>
        </w:rPr>
        <w:t xml:space="preserve"> на исполнение п</w:t>
      </w:r>
      <w:r w:rsidR="00C15940" w:rsidRPr="007F2922">
        <w:rPr>
          <w:rFonts w:ascii="Times New Roman" w:hAnsi="Times New Roman" w:cs="Times New Roman"/>
          <w:b w:val="0"/>
          <w:sz w:val="28"/>
          <w:szCs w:val="28"/>
        </w:rPr>
        <w:t xml:space="preserve">олномочий по сельскому поселению </w:t>
      </w:r>
      <w:r w:rsidR="00D36473" w:rsidRPr="007F2922">
        <w:rPr>
          <w:rFonts w:ascii="Times New Roman" w:hAnsi="Times New Roman" w:cs="Times New Roman"/>
          <w:b w:val="0"/>
          <w:sz w:val="28"/>
          <w:szCs w:val="28"/>
        </w:rPr>
        <w:t xml:space="preserve"> и использованы на следующие цели. </w:t>
      </w:r>
    </w:p>
    <w:p w:rsidR="00D34517" w:rsidRPr="007F2922" w:rsidRDefault="00D36473" w:rsidP="007F2922">
      <w:pPr>
        <w:pStyle w:val="ConsPlusTitle"/>
        <w:spacing w:line="276" w:lineRule="auto"/>
        <w:jc w:val="both"/>
        <w:outlineLvl w:val="0"/>
        <w:rPr>
          <w:rFonts w:ascii="Times New Roman" w:hAnsi="Times New Roman" w:cs="Times New Roman"/>
          <w:b w:val="0"/>
          <w:sz w:val="28"/>
          <w:szCs w:val="28"/>
        </w:rPr>
      </w:pPr>
      <w:r w:rsidRPr="007F2922">
        <w:rPr>
          <w:rFonts w:ascii="Times New Roman" w:hAnsi="Times New Roman" w:cs="Times New Roman"/>
          <w:b w:val="0"/>
          <w:sz w:val="28"/>
          <w:szCs w:val="28"/>
        </w:rPr>
        <w:t xml:space="preserve"> </w:t>
      </w:r>
    </w:p>
    <w:tbl>
      <w:tblPr>
        <w:tblStyle w:val="a6"/>
        <w:tblW w:w="0" w:type="auto"/>
        <w:tblInd w:w="108" w:type="dxa"/>
        <w:tblLook w:val="04A0" w:firstRow="1" w:lastRow="0" w:firstColumn="1" w:lastColumn="0" w:noHBand="0" w:noVBand="1"/>
      </w:tblPr>
      <w:tblGrid>
        <w:gridCol w:w="751"/>
        <w:gridCol w:w="7617"/>
        <w:gridCol w:w="1661"/>
      </w:tblGrid>
      <w:tr w:rsidR="00D34517" w:rsidRPr="007F2922" w:rsidTr="00A52A00">
        <w:tc>
          <w:tcPr>
            <w:tcW w:w="751" w:type="dxa"/>
          </w:tcPr>
          <w:p w:rsidR="00D34517" w:rsidRPr="007F2922" w:rsidRDefault="00D34517" w:rsidP="007F2922">
            <w:pPr>
              <w:pStyle w:val="ConsPlusTitle"/>
              <w:spacing w:line="276" w:lineRule="auto"/>
              <w:jc w:val="center"/>
              <w:outlineLvl w:val="0"/>
              <w:rPr>
                <w:rFonts w:ascii="Times New Roman" w:hAnsi="Times New Roman" w:cs="Times New Roman"/>
                <w:b w:val="0"/>
                <w:sz w:val="28"/>
                <w:szCs w:val="28"/>
              </w:rPr>
            </w:pPr>
            <w:r w:rsidRPr="007F2922">
              <w:rPr>
                <w:rFonts w:ascii="Times New Roman" w:hAnsi="Times New Roman" w:cs="Times New Roman"/>
                <w:b w:val="0"/>
                <w:sz w:val="28"/>
                <w:szCs w:val="28"/>
              </w:rPr>
              <w:t>№№</w:t>
            </w:r>
          </w:p>
        </w:tc>
        <w:tc>
          <w:tcPr>
            <w:tcW w:w="7617" w:type="dxa"/>
          </w:tcPr>
          <w:p w:rsidR="00D34517" w:rsidRPr="007F2922" w:rsidRDefault="00D34517" w:rsidP="007F2922">
            <w:pPr>
              <w:pStyle w:val="ConsPlusTitle"/>
              <w:spacing w:line="276" w:lineRule="auto"/>
              <w:jc w:val="center"/>
              <w:outlineLvl w:val="0"/>
              <w:rPr>
                <w:rFonts w:ascii="Times New Roman" w:hAnsi="Times New Roman" w:cs="Times New Roman"/>
                <w:b w:val="0"/>
                <w:sz w:val="28"/>
                <w:szCs w:val="28"/>
              </w:rPr>
            </w:pPr>
            <w:r w:rsidRPr="007F2922">
              <w:rPr>
                <w:rFonts w:ascii="Times New Roman" w:hAnsi="Times New Roman" w:cs="Times New Roman"/>
                <w:b w:val="0"/>
                <w:sz w:val="28"/>
                <w:szCs w:val="28"/>
              </w:rPr>
              <w:t xml:space="preserve">Содержание записей </w:t>
            </w:r>
          </w:p>
        </w:tc>
        <w:tc>
          <w:tcPr>
            <w:tcW w:w="1661" w:type="dxa"/>
          </w:tcPr>
          <w:p w:rsidR="00D34517" w:rsidRPr="007F2922" w:rsidRDefault="00D34517" w:rsidP="007F2922">
            <w:pPr>
              <w:pStyle w:val="ConsPlusTitle"/>
              <w:spacing w:line="276" w:lineRule="auto"/>
              <w:jc w:val="center"/>
              <w:outlineLvl w:val="0"/>
              <w:rPr>
                <w:rFonts w:ascii="Times New Roman" w:hAnsi="Times New Roman" w:cs="Times New Roman"/>
                <w:b w:val="0"/>
                <w:sz w:val="28"/>
                <w:szCs w:val="28"/>
              </w:rPr>
            </w:pPr>
            <w:r w:rsidRPr="007F2922">
              <w:rPr>
                <w:rFonts w:ascii="Times New Roman" w:hAnsi="Times New Roman" w:cs="Times New Roman"/>
                <w:b w:val="0"/>
                <w:sz w:val="28"/>
                <w:szCs w:val="28"/>
              </w:rPr>
              <w:t xml:space="preserve">Сумма </w:t>
            </w:r>
          </w:p>
        </w:tc>
      </w:tr>
      <w:tr w:rsidR="00D34517" w:rsidRPr="007F2922" w:rsidTr="00A52A00">
        <w:tc>
          <w:tcPr>
            <w:tcW w:w="751" w:type="dxa"/>
          </w:tcPr>
          <w:p w:rsidR="00D34517" w:rsidRPr="007F2922" w:rsidRDefault="00503203" w:rsidP="007F2922">
            <w:pPr>
              <w:pStyle w:val="ConsPlusTitle"/>
              <w:spacing w:line="276" w:lineRule="auto"/>
              <w:jc w:val="center"/>
              <w:outlineLvl w:val="0"/>
              <w:rPr>
                <w:rFonts w:ascii="Times New Roman" w:hAnsi="Times New Roman" w:cs="Times New Roman"/>
                <w:b w:val="0"/>
                <w:sz w:val="28"/>
                <w:szCs w:val="28"/>
              </w:rPr>
            </w:pPr>
            <w:r w:rsidRPr="007F2922">
              <w:rPr>
                <w:rFonts w:ascii="Times New Roman" w:hAnsi="Times New Roman" w:cs="Times New Roman"/>
                <w:b w:val="0"/>
                <w:sz w:val="28"/>
                <w:szCs w:val="28"/>
              </w:rPr>
              <w:t>1</w:t>
            </w:r>
          </w:p>
        </w:tc>
        <w:tc>
          <w:tcPr>
            <w:tcW w:w="7617" w:type="dxa"/>
          </w:tcPr>
          <w:p w:rsidR="00D34517" w:rsidRPr="007F2922" w:rsidRDefault="004B34C5" w:rsidP="007F2922">
            <w:pPr>
              <w:pStyle w:val="ConsPlusTitle"/>
              <w:spacing w:line="276" w:lineRule="auto"/>
              <w:outlineLvl w:val="0"/>
              <w:rPr>
                <w:rFonts w:ascii="Times New Roman" w:hAnsi="Times New Roman" w:cs="Times New Roman"/>
                <w:b w:val="0"/>
                <w:sz w:val="28"/>
                <w:szCs w:val="28"/>
              </w:rPr>
            </w:pPr>
            <w:r w:rsidRPr="007F2922">
              <w:rPr>
                <w:rFonts w:ascii="Times New Roman" w:hAnsi="Times New Roman" w:cs="Times New Roman"/>
                <w:b w:val="0"/>
                <w:sz w:val="28"/>
                <w:szCs w:val="28"/>
              </w:rPr>
              <w:t xml:space="preserve">Изготовление технической документации для постановки на учет имущества сельского поселения </w:t>
            </w:r>
          </w:p>
          <w:p w:rsidR="004B34C5" w:rsidRPr="007F2922" w:rsidRDefault="004B34C5" w:rsidP="007F2922">
            <w:pPr>
              <w:pStyle w:val="ConsPlusTitle"/>
              <w:spacing w:line="276" w:lineRule="auto"/>
              <w:outlineLvl w:val="0"/>
              <w:rPr>
                <w:rFonts w:ascii="Times New Roman" w:hAnsi="Times New Roman" w:cs="Times New Roman"/>
                <w:b w:val="0"/>
                <w:sz w:val="28"/>
                <w:szCs w:val="28"/>
              </w:rPr>
            </w:pPr>
          </w:p>
        </w:tc>
        <w:tc>
          <w:tcPr>
            <w:tcW w:w="1661" w:type="dxa"/>
          </w:tcPr>
          <w:p w:rsidR="00D34517" w:rsidRPr="007F2922" w:rsidRDefault="00F11506" w:rsidP="007F2922">
            <w:pPr>
              <w:pStyle w:val="ConsPlusTitle"/>
              <w:spacing w:line="276" w:lineRule="auto"/>
              <w:jc w:val="center"/>
              <w:outlineLvl w:val="0"/>
              <w:rPr>
                <w:rFonts w:ascii="Times New Roman" w:hAnsi="Times New Roman" w:cs="Times New Roman"/>
                <w:b w:val="0"/>
                <w:sz w:val="28"/>
                <w:szCs w:val="28"/>
              </w:rPr>
            </w:pPr>
            <w:r w:rsidRPr="007F2922">
              <w:rPr>
                <w:rFonts w:ascii="Times New Roman" w:hAnsi="Times New Roman" w:cs="Times New Roman"/>
                <w:b w:val="0"/>
                <w:sz w:val="28"/>
                <w:szCs w:val="28"/>
              </w:rPr>
              <w:t>751,3</w:t>
            </w:r>
          </w:p>
        </w:tc>
      </w:tr>
      <w:tr w:rsidR="00D34517" w:rsidRPr="007F2922" w:rsidTr="00A52A00">
        <w:tc>
          <w:tcPr>
            <w:tcW w:w="751" w:type="dxa"/>
          </w:tcPr>
          <w:p w:rsidR="00D34517" w:rsidRPr="007F2922" w:rsidRDefault="00503203" w:rsidP="007F2922">
            <w:pPr>
              <w:pStyle w:val="ConsPlusTitle"/>
              <w:spacing w:line="276" w:lineRule="auto"/>
              <w:jc w:val="center"/>
              <w:outlineLvl w:val="0"/>
              <w:rPr>
                <w:rFonts w:ascii="Times New Roman" w:hAnsi="Times New Roman" w:cs="Times New Roman"/>
                <w:b w:val="0"/>
                <w:sz w:val="28"/>
                <w:szCs w:val="28"/>
              </w:rPr>
            </w:pPr>
            <w:r w:rsidRPr="007F2922">
              <w:rPr>
                <w:rFonts w:ascii="Times New Roman" w:hAnsi="Times New Roman" w:cs="Times New Roman"/>
                <w:b w:val="0"/>
                <w:sz w:val="28"/>
                <w:szCs w:val="28"/>
              </w:rPr>
              <w:t>2</w:t>
            </w:r>
          </w:p>
        </w:tc>
        <w:tc>
          <w:tcPr>
            <w:tcW w:w="7617" w:type="dxa"/>
          </w:tcPr>
          <w:p w:rsidR="00D34517" w:rsidRPr="007F2922" w:rsidRDefault="00A52A00" w:rsidP="007F2922">
            <w:pPr>
              <w:pStyle w:val="ConsPlusTitle"/>
              <w:spacing w:line="276" w:lineRule="auto"/>
              <w:outlineLvl w:val="0"/>
              <w:rPr>
                <w:rFonts w:ascii="Times New Roman" w:hAnsi="Times New Roman" w:cs="Times New Roman"/>
                <w:b w:val="0"/>
                <w:sz w:val="28"/>
                <w:szCs w:val="28"/>
              </w:rPr>
            </w:pPr>
            <w:r w:rsidRPr="007F2922">
              <w:rPr>
                <w:rFonts w:ascii="Times New Roman" w:hAnsi="Times New Roman" w:cs="Times New Roman"/>
                <w:b w:val="0"/>
                <w:sz w:val="28"/>
                <w:szCs w:val="28"/>
              </w:rPr>
              <w:t xml:space="preserve">На содержание уличного освещения приобретение электротоваров </w:t>
            </w:r>
          </w:p>
        </w:tc>
        <w:tc>
          <w:tcPr>
            <w:tcW w:w="1661" w:type="dxa"/>
          </w:tcPr>
          <w:p w:rsidR="00D34517" w:rsidRPr="007F2922" w:rsidRDefault="00A52A00" w:rsidP="007F2922">
            <w:pPr>
              <w:pStyle w:val="ConsPlusTitle"/>
              <w:spacing w:line="276" w:lineRule="auto"/>
              <w:jc w:val="center"/>
              <w:outlineLvl w:val="0"/>
              <w:rPr>
                <w:rFonts w:ascii="Times New Roman" w:hAnsi="Times New Roman" w:cs="Times New Roman"/>
                <w:b w:val="0"/>
                <w:sz w:val="28"/>
                <w:szCs w:val="28"/>
              </w:rPr>
            </w:pPr>
            <w:r w:rsidRPr="007F2922">
              <w:rPr>
                <w:rFonts w:ascii="Times New Roman" w:hAnsi="Times New Roman" w:cs="Times New Roman"/>
                <w:b w:val="0"/>
                <w:sz w:val="28"/>
                <w:szCs w:val="28"/>
              </w:rPr>
              <w:t>1738,2</w:t>
            </w:r>
          </w:p>
        </w:tc>
      </w:tr>
      <w:tr w:rsidR="00A52A00" w:rsidRPr="007F2922" w:rsidTr="00A52A00">
        <w:tc>
          <w:tcPr>
            <w:tcW w:w="751" w:type="dxa"/>
          </w:tcPr>
          <w:p w:rsidR="00A52A00" w:rsidRPr="007F2922" w:rsidRDefault="00503203" w:rsidP="007F2922">
            <w:pPr>
              <w:pStyle w:val="ConsPlusTitle"/>
              <w:spacing w:line="276" w:lineRule="auto"/>
              <w:jc w:val="center"/>
              <w:outlineLvl w:val="0"/>
              <w:rPr>
                <w:rFonts w:ascii="Times New Roman" w:hAnsi="Times New Roman" w:cs="Times New Roman"/>
                <w:b w:val="0"/>
                <w:sz w:val="28"/>
                <w:szCs w:val="28"/>
              </w:rPr>
            </w:pPr>
            <w:r w:rsidRPr="007F2922">
              <w:rPr>
                <w:rFonts w:ascii="Times New Roman" w:hAnsi="Times New Roman" w:cs="Times New Roman"/>
                <w:b w:val="0"/>
                <w:sz w:val="28"/>
                <w:szCs w:val="28"/>
              </w:rPr>
              <w:t>3</w:t>
            </w:r>
          </w:p>
        </w:tc>
        <w:tc>
          <w:tcPr>
            <w:tcW w:w="7617" w:type="dxa"/>
          </w:tcPr>
          <w:p w:rsidR="00A52A00" w:rsidRPr="007F2922" w:rsidRDefault="00A52A00" w:rsidP="007F2922">
            <w:pPr>
              <w:pStyle w:val="ConsPlusTitle"/>
              <w:spacing w:line="276" w:lineRule="auto"/>
              <w:outlineLvl w:val="0"/>
              <w:rPr>
                <w:rFonts w:ascii="Times New Roman" w:hAnsi="Times New Roman" w:cs="Times New Roman"/>
                <w:b w:val="0"/>
                <w:sz w:val="28"/>
                <w:szCs w:val="28"/>
              </w:rPr>
            </w:pPr>
            <w:r w:rsidRPr="007F2922">
              <w:rPr>
                <w:rFonts w:ascii="Times New Roman" w:hAnsi="Times New Roman" w:cs="Times New Roman"/>
                <w:b w:val="0"/>
                <w:sz w:val="28"/>
                <w:szCs w:val="28"/>
              </w:rPr>
              <w:t xml:space="preserve">На содержание ДНД  </w:t>
            </w:r>
          </w:p>
        </w:tc>
        <w:tc>
          <w:tcPr>
            <w:tcW w:w="1661" w:type="dxa"/>
          </w:tcPr>
          <w:p w:rsidR="00A52A00" w:rsidRPr="007F2922" w:rsidRDefault="00A52A00" w:rsidP="007F2922">
            <w:pPr>
              <w:pStyle w:val="ConsPlusTitle"/>
              <w:spacing w:line="276" w:lineRule="auto"/>
              <w:jc w:val="center"/>
              <w:outlineLvl w:val="0"/>
              <w:rPr>
                <w:rFonts w:ascii="Times New Roman" w:hAnsi="Times New Roman" w:cs="Times New Roman"/>
                <w:b w:val="0"/>
                <w:sz w:val="28"/>
                <w:szCs w:val="28"/>
              </w:rPr>
            </w:pPr>
            <w:r w:rsidRPr="007F2922">
              <w:rPr>
                <w:rFonts w:ascii="Times New Roman" w:hAnsi="Times New Roman" w:cs="Times New Roman"/>
                <w:b w:val="0"/>
                <w:sz w:val="28"/>
                <w:szCs w:val="28"/>
              </w:rPr>
              <w:t>20,0</w:t>
            </w:r>
          </w:p>
        </w:tc>
      </w:tr>
      <w:tr w:rsidR="00A52A00" w:rsidRPr="007F2922" w:rsidTr="00A52A00">
        <w:tc>
          <w:tcPr>
            <w:tcW w:w="751" w:type="dxa"/>
          </w:tcPr>
          <w:p w:rsidR="00A52A00" w:rsidRPr="007F2922" w:rsidRDefault="00503203" w:rsidP="007F2922">
            <w:pPr>
              <w:pStyle w:val="ConsPlusTitle"/>
              <w:spacing w:line="276" w:lineRule="auto"/>
              <w:jc w:val="center"/>
              <w:outlineLvl w:val="0"/>
              <w:rPr>
                <w:rFonts w:ascii="Times New Roman" w:hAnsi="Times New Roman" w:cs="Times New Roman"/>
                <w:b w:val="0"/>
                <w:sz w:val="28"/>
                <w:szCs w:val="28"/>
              </w:rPr>
            </w:pPr>
            <w:r w:rsidRPr="007F2922">
              <w:rPr>
                <w:rFonts w:ascii="Times New Roman" w:hAnsi="Times New Roman" w:cs="Times New Roman"/>
                <w:b w:val="0"/>
                <w:sz w:val="28"/>
                <w:szCs w:val="28"/>
              </w:rPr>
              <w:t>4</w:t>
            </w:r>
          </w:p>
        </w:tc>
        <w:tc>
          <w:tcPr>
            <w:tcW w:w="7617" w:type="dxa"/>
          </w:tcPr>
          <w:p w:rsidR="00A52A00" w:rsidRPr="007F2922" w:rsidRDefault="00A52A00" w:rsidP="007F2922">
            <w:pPr>
              <w:pStyle w:val="ConsPlusTitle"/>
              <w:spacing w:line="276" w:lineRule="auto"/>
              <w:outlineLvl w:val="0"/>
              <w:rPr>
                <w:rFonts w:ascii="Times New Roman" w:hAnsi="Times New Roman" w:cs="Times New Roman"/>
                <w:b w:val="0"/>
                <w:sz w:val="28"/>
                <w:szCs w:val="28"/>
              </w:rPr>
            </w:pPr>
            <w:r w:rsidRPr="007F2922">
              <w:rPr>
                <w:rFonts w:ascii="Times New Roman" w:hAnsi="Times New Roman" w:cs="Times New Roman"/>
                <w:b w:val="0"/>
                <w:sz w:val="28"/>
                <w:szCs w:val="28"/>
              </w:rPr>
              <w:t xml:space="preserve">Ремонт муниципального жилья после урагана  </w:t>
            </w:r>
          </w:p>
        </w:tc>
        <w:tc>
          <w:tcPr>
            <w:tcW w:w="1661" w:type="dxa"/>
          </w:tcPr>
          <w:p w:rsidR="00A52A00" w:rsidRPr="007F2922" w:rsidRDefault="00A52A00" w:rsidP="007F2922">
            <w:pPr>
              <w:pStyle w:val="ConsPlusTitle"/>
              <w:spacing w:line="276" w:lineRule="auto"/>
              <w:jc w:val="center"/>
              <w:outlineLvl w:val="0"/>
              <w:rPr>
                <w:rFonts w:ascii="Times New Roman" w:hAnsi="Times New Roman" w:cs="Times New Roman"/>
                <w:b w:val="0"/>
                <w:sz w:val="28"/>
                <w:szCs w:val="28"/>
              </w:rPr>
            </w:pPr>
            <w:r w:rsidRPr="007F2922">
              <w:rPr>
                <w:rFonts w:ascii="Times New Roman" w:hAnsi="Times New Roman" w:cs="Times New Roman"/>
                <w:b w:val="0"/>
                <w:sz w:val="28"/>
                <w:szCs w:val="28"/>
              </w:rPr>
              <w:t>114,3</w:t>
            </w:r>
          </w:p>
        </w:tc>
      </w:tr>
      <w:tr w:rsidR="00A52A00" w:rsidRPr="007F2922" w:rsidTr="00A52A00">
        <w:tc>
          <w:tcPr>
            <w:tcW w:w="751" w:type="dxa"/>
          </w:tcPr>
          <w:p w:rsidR="00A52A00" w:rsidRPr="007F2922" w:rsidRDefault="00503203" w:rsidP="007F2922">
            <w:pPr>
              <w:pStyle w:val="ConsPlusTitle"/>
              <w:spacing w:line="276" w:lineRule="auto"/>
              <w:jc w:val="center"/>
              <w:outlineLvl w:val="0"/>
              <w:rPr>
                <w:rFonts w:ascii="Times New Roman" w:hAnsi="Times New Roman" w:cs="Times New Roman"/>
                <w:b w:val="0"/>
                <w:sz w:val="28"/>
                <w:szCs w:val="28"/>
              </w:rPr>
            </w:pPr>
            <w:r w:rsidRPr="007F2922">
              <w:rPr>
                <w:rFonts w:ascii="Times New Roman" w:hAnsi="Times New Roman" w:cs="Times New Roman"/>
                <w:b w:val="0"/>
                <w:sz w:val="28"/>
                <w:szCs w:val="28"/>
              </w:rPr>
              <w:t>5</w:t>
            </w:r>
          </w:p>
        </w:tc>
        <w:tc>
          <w:tcPr>
            <w:tcW w:w="7617" w:type="dxa"/>
          </w:tcPr>
          <w:p w:rsidR="00A52A00" w:rsidRPr="007F2922" w:rsidRDefault="00A52A00" w:rsidP="007F2922">
            <w:pPr>
              <w:pStyle w:val="ConsPlusTitle"/>
              <w:spacing w:line="276" w:lineRule="auto"/>
              <w:outlineLvl w:val="0"/>
              <w:rPr>
                <w:rFonts w:ascii="Times New Roman" w:hAnsi="Times New Roman" w:cs="Times New Roman"/>
                <w:b w:val="0"/>
                <w:sz w:val="28"/>
                <w:szCs w:val="28"/>
              </w:rPr>
            </w:pPr>
            <w:r w:rsidRPr="007F2922">
              <w:rPr>
                <w:rFonts w:ascii="Times New Roman" w:hAnsi="Times New Roman" w:cs="Times New Roman"/>
                <w:b w:val="0"/>
                <w:sz w:val="28"/>
                <w:szCs w:val="28"/>
              </w:rPr>
              <w:t xml:space="preserve">Ремонт муниципального имущества </w:t>
            </w:r>
          </w:p>
        </w:tc>
        <w:tc>
          <w:tcPr>
            <w:tcW w:w="1661" w:type="dxa"/>
          </w:tcPr>
          <w:p w:rsidR="00A52A00" w:rsidRPr="007F2922" w:rsidRDefault="00A52A00" w:rsidP="007F2922">
            <w:pPr>
              <w:pStyle w:val="ConsPlusTitle"/>
              <w:spacing w:line="276" w:lineRule="auto"/>
              <w:jc w:val="center"/>
              <w:outlineLvl w:val="0"/>
              <w:rPr>
                <w:rFonts w:ascii="Times New Roman" w:hAnsi="Times New Roman" w:cs="Times New Roman"/>
                <w:b w:val="0"/>
                <w:sz w:val="28"/>
                <w:szCs w:val="28"/>
              </w:rPr>
            </w:pPr>
            <w:r w:rsidRPr="007F2922">
              <w:rPr>
                <w:rFonts w:ascii="Times New Roman" w:hAnsi="Times New Roman" w:cs="Times New Roman"/>
                <w:b w:val="0"/>
                <w:sz w:val="28"/>
                <w:szCs w:val="28"/>
              </w:rPr>
              <w:t>244,6</w:t>
            </w:r>
          </w:p>
        </w:tc>
      </w:tr>
      <w:tr w:rsidR="00A52A00" w:rsidRPr="007F2922" w:rsidTr="00A52A00">
        <w:tc>
          <w:tcPr>
            <w:tcW w:w="751" w:type="dxa"/>
          </w:tcPr>
          <w:p w:rsidR="00A52A00" w:rsidRPr="007F2922" w:rsidRDefault="00503203" w:rsidP="007F2922">
            <w:pPr>
              <w:pStyle w:val="ConsPlusTitle"/>
              <w:spacing w:line="276" w:lineRule="auto"/>
              <w:jc w:val="center"/>
              <w:outlineLvl w:val="0"/>
              <w:rPr>
                <w:rFonts w:ascii="Times New Roman" w:hAnsi="Times New Roman" w:cs="Times New Roman"/>
                <w:sz w:val="28"/>
                <w:szCs w:val="28"/>
              </w:rPr>
            </w:pPr>
            <w:r w:rsidRPr="007F2922">
              <w:rPr>
                <w:rFonts w:ascii="Times New Roman" w:hAnsi="Times New Roman" w:cs="Times New Roman"/>
                <w:sz w:val="28"/>
                <w:szCs w:val="28"/>
              </w:rPr>
              <w:t>6</w:t>
            </w:r>
          </w:p>
        </w:tc>
        <w:tc>
          <w:tcPr>
            <w:tcW w:w="7617" w:type="dxa"/>
          </w:tcPr>
          <w:p w:rsidR="00A52A00" w:rsidRPr="007F2922" w:rsidRDefault="00A52A00" w:rsidP="007F2922">
            <w:pPr>
              <w:pStyle w:val="ConsPlusTitle"/>
              <w:spacing w:line="276" w:lineRule="auto"/>
              <w:outlineLvl w:val="0"/>
              <w:rPr>
                <w:rFonts w:ascii="Times New Roman" w:hAnsi="Times New Roman" w:cs="Times New Roman"/>
                <w:b w:val="0"/>
                <w:sz w:val="28"/>
                <w:szCs w:val="28"/>
              </w:rPr>
            </w:pPr>
            <w:r w:rsidRPr="007F2922">
              <w:rPr>
                <w:rFonts w:ascii="Times New Roman" w:hAnsi="Times New Roman" w:cs="Times New Roman"/>
                <w:b w:val="0"/>
                <w:sz w:val="28"/>
                <w:szCs w:val="28"/>
              </w:rPr>
              <w:t xml:space="preserve">Субсидии жителям </w:t>
            </w:r>
            <w:proofErr w:type="gramStart"/>
            <w:r w:rsidRPr="007F2922">
              <w:rPr>
                <w:rFonts w:ascii="Times New Roman" w:hAnsi="Times New Roman" w:cs="Times New Roman"/>
                <w:b w:val="0"/>
                <w:sz w:val="28"/>
                <w:szCs w:val="28"/>
              </w:rPr>
              <w:t>СП</w:t>
            </w:r>
            <w:proofErr w:type="gramEnd"/>
            <w:r w:rsidRPr="007F2922">
              <w:rPr>
                <w:rFonts w:ascii="Times New Roman" w:hAnsi="Times New Roman" w:cs="Times New Roman"/>
                <w:b w:val="0"/>
                <w:sz w:val="28"/>
                <w:szCs w:val="28"/>
              </w:rPr>
              <w:t xml:space="preserve"> ведущим личное подсобное хозяйство</w:t>
            </w:r>
          </w:p>
        </w:tc>
        <w:tc>
          <w:tcPr>
            <w:tcW w:w="1661" w:type="dxa"/>
          </w:tcPr>
          <w:p w:rsidR="00A52A00" w:rsidRPr="007F2922" w:rsidRDefault="00A52A00" w:rsidP="007F2922">
            <w:pPr>
              <w:pStyle w:val="ConsPlusTitle"/>
              <w:spacing w:line="276" w:lineRule="auto"/>
              <w:jc w:val="center"/>
              <w:outlineLvl w:val="0"/>
              <w:rPr>
                <w:rFonts w:ascii="Times New Roman" w:hAnsi="Times New Roman" w:cs="Times New Roman"/>
                <w:b w:val="0"/>
                <w:sz w:val="28"/>
                <w:szCs w:val="28"/>
              </w:rPr>
            </w:pPr>
            <w:r w:rsidRPr="007F2922">
              <w:rPr>
                <w:rFonts w:ascii="Times New Roman" w:hAnsi="Times New Roman" w:cs="Times New Roman"/>
                <w:b w:val="0"/>
                <w:sz w:val="28"/>
                <w:szCs w:val="28"/>
              </w:rPr>
              <w:t>298,8</w:t>
            </w:r>
          </w:p>
        </w:tc>
      </w:tr>
      <w:tr w:rsidR="00A52A00" w:rsidRPr="007F2922" w:rsidTr="00A52A00">
        <w:tc>
          <w:tcPr>
            <w:tcW w:w="751" w:type="dxa"/>
          </w:tcPr>
          <w:p w:rsidR="00A52A00" w:rsidRPr="007F2922" w:rsidRDefault="00503203" w:rsidP="007F2922">
            <w:pPr>
              <w:pStyle w:val="ConsPlusTitle"/>
              <w:spacing w:line="276" w:lineRule="auto"/>
              <w:jc w:val="center"/>
              <w:outlineLvl w:val="0"/>
              <w:rPr>
                <w:rFonts w:ascii="Times New Roman" w:hAnsi="Times New Roman" w:cs="Times New Roman"/>
                <w:sz w:val="28"/>
                <w:szCs w:val="28"/>
              </w:rPr>
            </w:pPr>
            <w:r w:rsidRPr="007F2922">
              <w:rPr>
                <w:rFonts w:ascii="Times New Roman" w:hAnsi="Times New Roman" w:cs="Times New Roman"/>
                <w:sz w:val="28"/>
                <w:szCs w:val="28"/>
              </w:rPr>
              <w:t>7</w:t>
            </w:r>
          </w:p>
        </w:tc>
        <w:tc>
          <w:tcPr>
            <w:tcW w:w="7617" w:type="dxa"/>
          </w:tcPr>
          <w:p w:rsidR="00A52A00" w:rsidRPr="007F2922" w:rsidRDefault="00A52A00" w:rsidP="007F2922">
            <w:pPr>
              <w:pStyle w:val="ConsPlusTitle"/>
              <w:spacing w:line="276" w:lineRule="auto"/>
              <w:outlineLvl w:val="0"/>
              <w:rPr>
                <w:rFonts w:ascii="Times New Roman" w:hAnsi="Times New Roman" w:cs="Times New Roman"/>
                <w:b w:val="0"/>
                <w:sz w:val="28"/>
                <w:szCs w:val="28"/>
              </w:rPr>
            </w:pPr>
            <w:r w:rsidRPr="007F2922">
              <w:rPr>
                <w:rFonts w:ascii="Times New Roman" w:hAnsi="Times New Roman" w:cs="Times New Roman"/>
                <w:b w:val="0"/>
                <w:sz w:val="28"/>
                <w:szCs w:val="28"/>
              </w:rPr>
              <w:t xml:space="preserve">Приобретение контейнеров для сбора и хранения  ТБО </w:t>
            </w:r>
          </w:p>
        </w:tc>
        <w:tc>
          <w:tcPr>
            <w:tcW w:w="1661" w:type="dxa"/>
          </w:tcPr>
          <w:p w:rsidR="00A52A00" w:rsidRPr="007F2922" w:rsidRDefault="00A52A00" w:rsidP="007F2922">
            <w:pPr>
              <w:pStyle w:val="ConsPlusTitle"/>
              <w:spacing w:line="276" w:lineRule="auto"/>
              <w:jc w:val="center"/>
              <w:outlineLvl w:val="0"/>
              <w:rPr>
                <w:rFonts w:ascii="Times New Roman" w:hAnsi="Times New Roman" w:cs="Times New Roman"/>
                <w:b w:val="0"/>
                <w:sz w:val="28"/>
                <w:szCs w:val="28"/>
              </w:rPr>
            </w:pPr>
            <w:r w:rsidRPr="007F2922">
              <w:rPr>
                <w:rFonts w:ascii="Times New Roman" w:hAnsi="Times New Roman" w:cs="Times New Roman"/>
                <w:b w:val="0"/>
                <w:sz w:val="28"/>
                <w:szCs w:val="28"/>
              </w:rPr>
              <w:t>99,0</w:t>
            </w:r>
          </w:p>
        </w:tc>
      </w:tr>
      <w:tr w:rsidR="00A52A00" w:rsidRPr="007F2922" w:rsidTr="00A52A00">
        <w:tc>
          <w:tcPr>
            <w:tcW w:w="751" w:type="dxa"/>
          </w:tcPr>
          <w:p w:rsidR="00A52A00" w:rsidRPr="007F2922" w:rsidRDefault="00503203" w:rsidP="007F2922">
            <w:pPr>
              <w:pStyle w:val="ConsPlusTitle"/>
              <w:spacing w:line="276" w:lineRule="auto"/>
              <w:jc w:val="center"/>
              <w:outlineLvl w:val="0"/>
              <w:rPr>
                <w:rFonts w:ascii="Times New Roman" w:hAnsi="Times New Roman" w:cs="Times New Roman"/>
                <w:sz w:val="28"/>
                <w:szCs w:val="28"/>
              </w:rPr>
            </w:pPr>
            <w:r w:rsidRPr="007F2922">
              <w:rPr>
                <w:rFonts w:ascii="Times New Roman" w:hAnsi="Times New Roman" w:cs="Times New Roman"/>
                <w:sz w:val="28"/>
                <w:szCs w:val="28"/>
              </w:rPr>
              <w:t>8</w:t>
            </w:r>
          </w:p>
        </w:tc>
        <w:tc>
          <w:tcPr>
            <w:tcW w:w="7617" w:type="dxa"/>
          </w:tcPr>
          <w:p w:rsidR="00A52A00" w:rsidRPr="007F2922" w:rsidRDefault="00AF3DB0" w:rsidP="007F2922">
            <w:pPr>
              <w:pStyle w:val="ConsPlusTitle"/>
              <w:spacing w:line="276" w:lineRule="auto"/>
              <w:outlineLvl w:val="0"/>
              <w:rPr>
                <w:rFonts w:ascii="Times New Roman" w:hAnsi="Times New Roman" w:cs="Times New Roman"/>
                <w:b w:val="0"/>
                <w:sz w:val="28"/>
                <w:szCs w:val="28"/>
              </w:rPr>
            </w:pPr>
            <w:proofErr w:type="gramStart"/>
            <w:r w:rsidRPr="007F2922">
              <w:rPr>
                <w:rFonts w:ascii="Times New Roman" w:hAnsi="Times New Roman" w:cs="Times New Roman"/>
                <w:b w:val="0"/>
                <w:sz w:val="28"/>
                <w:szCs w:val="28"/>
              </w:rPr>
              <w:t>Расходы</w:t>
            </w:r>
            <w:proofErr w:type="gramEnd"/>
            <w:r w:rsidRPr="007F2922">
              <w:rPr>
                <w:rFonts w:ascii="Times New Roman" w:hAnsi="Times New Roman" w:cs="Times New Roman"/>
                <w:b w:val="0"/>
                <w:sz w:val="28"/>
                <w:szCs w:val="28"/>
              </w:rPr>
              <w:t xml:space="preserve"> связанные с благоустройством сельского поселения  </w:t>
            </w:r>
          </w:p>
        </w:tc>
        <w:tc>
          <w:tcPr>
            <w:tcW w:w="1661" w:type="dxa"/>
          </w:tcPr>
          <w:p w:rsidR="00A52A00" w:rsidRPr="007F2922" w:rsidRDefault="00AF3DB0" w:rsidP="007F2922">
            <w:pPr>
              <w:pStyle w:val="ConsPlusTitle"/>
              <w:spacing w:line="276" w:lineRule="auto"/>
              <w:jc w:val="center"/>
              <w:outlineLvl w:val="0"/>
              <w:rPr>
                <w:rFonts w:ascii="Times New Roman" w:hAnsi="Times New Roman" w:cs="Times New Roman"/>
                <w:b w:val="0"/>
                <w:sz w:val="28"/>
                <w:szCs w:val="28"/>
              </w:rPr>
            </w:pPr>
            <w:r w:rsidRPr="007F2922">
              <w:rPr>
                <w:rFonts w:ascii="Times New Roman" w:hAnsi="Times New Roman" w:cs="Times New Roman"/>
                <w:b w:val="0"/>
                <w:sz w:val="28"/>
                <w:szCs w:val="28"/>
              </w:rPr>
              <w:t>2041,8</w:t>
            </w:r>
          </w:p>
        </w:tc>
      </w:tr>
      <w:tr w:rsidR="00A52A00" w:rsidRPr="007F2922" w:rsidTr="00A52A00">
        <w:tc>
          <w:tcPr>
            <w:tcW w:w="751" w:type="dxa"/>
          </w:tcPr>
          <w:p w:rsidR="00A52A00" w:rsidRPr="007F2922" w:rsidRDefault="00503203" w:rsidP="007F2922">
            <w:pPr>
              <w:pStyle w:val="ConsPlusTitle"/>
              <w:spacing w:line="276" w:lineRule="auto"/>
              <w:jc w:val="center"/>
              <w:outlineLvl w:val="0"/>
              <w:rPr>
                <w:rFonts w:ascii="Times New Roman" w:hAnsi="Times New Roman" w:cs="Times New Roman"/>
                <w:sz w:val="28"/>
                <w:szCs w:val="28"/>
              </w:rPr>
            </w:pPr>
            <w:r w:rsidRPr="007F2922">
              <w:rPr>
                <w:rFonts w:ascii="Times New Roman" w:hAnsi="Times New Roman" w:cs="Times New Roman"/>
                <w:sz w:val="28"/>
                <w:szCs w:val="28"/>
              </w:rPr>
              <w:t>9</w:t>
            </w:r>
          </w:p>
        </w:tc>
        <w:tc>
          <w:tcPr>
            <w:tcW w:w="7617" w:type="dxa"/>
          </w:tcPr>
          <w:p w:rsidR="00A52A00" w:rsidRPr="007F2922" w:rsidRDefault="00A52A00" w:rsidP="007F2922">
            <w:pPr>
              <w:pStyle w:val="ConsPlusTitle"/>
              <w:spacing w:line="276" w:lineRule="auto"/>
              <w:outlineLvl w:val="0"/>
              <w:rPr>
                <w:rFonts w:ascii="Times New Roman" w:hAnsi="Times New Roman" w:cs="Times New Roman"/>
                <w:sz w:val="28"/>
                <w:szCs w:val="28"/>
              </w:rPr>
            </w:pPr>
            <w:r w:rsidRPr="007F2922">
              <w:rPr>
                <w:rFonts w:ascii="Times New Roman" w:hAnsi="Times New Roman" w:cs="Times New Roman"/>
                <w:sz w:val="28"/>
                <w:szCs w:val="28"/>
              </w:rPr>
              <w:t xml:space="preserve">Всего </w:t>
            </w:r>
          </w:p>
        </w:tc>
        <w:tc>
          <w:tcPr>
            <w:tcW w:w="1661" w:type="dxa"/>
          </w:tcPr>
          <w:p w:rsidR="00A52A00" w:rsidRPr="007F2922" w:rsidRDefault="0036657A" w:rsidP="007F2922">
            <w:pPr>
              <w:spacing w:line="276" w:lineRule="auto"/>
              <w:jc w:val="center"/>
              <w:rPr>
                <w:rFonts w:ascii="Times New Roman" w:hAnsi="Times New Roman" w:cs="Times New Roman"/>
                <w:sz w:val="28"/>
                <w:szCs w:val="28"/>
              </w:rPr>
            </w:pPr>
            <w:r w:rsidRPr="007F2922">
              <w:rPr>
                <w:rFonts w:ascii="Times New Roman" w:hAnsi="Times New Roman" w:cs="Times New Roman"/>
                <w:sz w:val="28"/>
                <w:szCs w:val="28"/>
              </w:rPr>
              <w:t>5308,00</w:t>
            </w:r>
          </w:p>
        </w:tc>
      </w:tr>
    </w:tbl>
    <w:p w:rsidR="00E279B3" w:rsidRPr="007F2922" w:rsidRDefault="00E279B3" w:rsidP="007F2922">
      <w:pPr>
        <w:pStyle w:val="TableHeading"/>
        <w:spacing w:line="276" w:lineRule="auto"/>
        <w:ind w:left="-426" w:firstLine="284"/>
        <w:jc w:val="both"/>
        <w:rPr>
          <w:rFonts w:cs="Times New Roman"/>
          <w:b w:val="0"/>
          <w:sz w:val="28"/>
          <w:szCs w:val="28"/>
        </w:rPr>
      </w:pPr>
    </w:p>
    <w:p w:rsidR="00E279B3" w:rsidRPr="007F2922" w:rsidRDefault="00E279B3" w:rsidP="007F2922">
      <w:pPr>
        <w:pStyle w:val="TableHeading"/>
        <w:spacing w:line="276" w:lineRule="auto"/>
        <w:ind w:left="-426" w:firstLine="284"/>
        <w:jc w:val="both"/>
        <w:rPr>
          <w:rFonts w:cs="Times New Roman"/>
          <w:b w:val="0"/>
          <w:sz w:val="28"/>
          <w:szCs w:val="28"/>
        </w:rPr>
      </w:pPr>
      <w:r w:rsidRPr="007F2922">
        <w:rPr>
          <w:rFonts w:cs="Times New Roman"/>
          <w:b w:val="0"/>
          <w:sz w:val="28"/>
          <w:szCs w:val="28"/>
        </w:rPr>
        <w:t xml:space="preserve">А). Ремонт, содержание и устройство дорог на территории сельского поселения. </w:t>
      </w:r>
    </w:p>
    <w:p w:rsidR="00767948" w:rsidRPr="007F2922" w:rsidRDefault="00E279B3" w:rsidP="007F2922">
      <w:pPr>
        <w:pStyle w:val="TableHeading"/>
        <w:spacing w:line="276" w:lineRule="auto"/>
        <w:ind w:left="-426" w:firstLine="284"/>
        <w:jc w:val="both"/>
        <w:rPr>
          <w:rFonts w:cs="Times New Roman"/>
          <w:b w:val="0"/>
          <w:sz w:val="28"/>
          <w:szCs w:val="28"/>
        </w:rPr>
      </w:pPr>
      <w:r w:rsidRPr="007F2922">
        <w:rPr>
          <w:rFonts w:cs="Times New Roman"/>
          <w:b w:val="0"/>
          <w:sz w:val="28"/>
          <w:szCs w:val="28"/>
        </w:rPr>
        <w:t xml:space="preserve">   </w:t>
      </w:r>
      <w:proofErr w:type="gramStart"/>
      <w:r w:rsidR="00767948" w:rsidRPr="007F2922">
        <w:rPr>
          <w:rFonts w:cs="Times New Roman"/>
          <w:b w:val="0"/>
          <w:sz w:val="28"/>
          <w:szCs w:val="28"/>
        </w:rPr>
        <w:t>На содержание дорожного хозяйства израсходовано 2 млн.</w:t>
      </w:r>
      <w:r w:rsidR="00863CE9" w:rsidRPr="007F2922">
        <w:rPr>
          <w:rFonts w:cs="Times New Roman"/>
          <w:b w:val="0"/>
          <w:sz w:val="28"/>
          <w:szCs w:val="28"/>
        </w:rPr>
        <w:t> 555,8</w:t>
      </w:r>
      <w:r w:rsidR="00767948" w:rsidRPr="007F2922">
        <w:rPr>
          <w:rFonts w:cs="Times New Roman"/>
          <w:b w:val="0"/>
          <w:sz w:val="28"/>
          <w:szCs w:val="28"/>
        </w:rPr>
        <w:t xml:space="preserve"> тыс. руб., при плане 2 млн. </w:t>
      </w:r>
      <w:r w:rsidR="00863CE9" w:rsidRPr="007F2922">
        <w:rPr>
          <w:rFonts w:cs="Times New Roman"/>
          <w:b w:val="0"/>
          <w:sz w:val="28"/>
          <w:szCs w:val="28"/>
        </w:rPr>
        <w:t>555,8 тыс. руб.,  или 100</w:t>
      </w:r>
      <w:r w:rsidR="00767948" w:rsidRPr="007F2922">
        <w:rPr>
          <w:rFonts w:cs="Times New Roman"/>
          <w:b w:val="0"/>
          <w:sz w:val="28"/>
          <w:szCs w:val="28"/>
        </w:rPr>
        <w:t xml:space="preserve">%.  (включая ремонт отсыпка </w:t>
      </w:r>
      <w:proofErr w:type="spellStart"/>
      <w:r w:rsidR="00767948" w:rsidRPr="007F2922">
        <w:rPr>
          <w:rFonts w:cs="Times New Roman"/>
          <w:b w:val="0"/>
          <w:sz w:val="28"/>
          <w:szCs w:val="28"/>
        </w:rPr>
        <w:t>гунто</w:t>
      </w:r>
      <w:proofErr w:type="spellEnd"/>
      <w:r w:rsidR="00767948" w:rsidRPr="007F2922">
        <w:rPr>
          <w:rFonts w:cs="Times New Roman"/>
          <w:b w:val="0"/>
          <w:sz w:val="28"/>
          <w:szCs w:val="28"/>
        </w:rPr>
        <w:t xml:space="preserve">-щебнем, зимние и летние содержание, </w:t>
      </w:r>
      <w:proofErr w:type="spellStart"/>
      <w:r w:rsidR="00767948" w:rsidRPr="007F2922">
        <w:rPr>
          <w:rFonts w:cs="Times New Roman"/>
          <w:b w:val="0"/>
          <w:sz w:val="28"/>
          <w:szCs w:val="28"/>
        </w:rPr>
        <w:t>грейдерование</w:t>
      </w:r>
      <w:proofErr w:type="spellEnd"/>
      <w:r w:rsidR="00767948" w:rsidRPr="007F2922">
        <w:rPr>
          <w:rFonts w:cs="Times New Roman"/>
          <w:b w:val="0"/>
          <w:sz w:val="28"/>
          <w:szCs w:val="28"/>
        </w:rPr>
        <w:t xml:space="preserve">  и </w:t>
      </w:r>
      <w:proofErr w:type="spellStart"/>
      <w:r w:rsidR="00767948" w:rsidRPr="007F2922">
        <w:rPr>
          <w:rFonts w:cs="Times New Roman"/>
          <w:b w:val="0"/>
          <w:sz w:val="28"/>
          <w:szCs w:val="28"/>
        </w:rPr>
        <w:t>обкос</w:t>
      </w:r>
      <w:proofErr w:type="spellEnd"/>
      <w:r w:rsidR="00767948" w:rsidRPr="007F2922">
        <w:rPr>
          <w:rFonts w:cs="Times New Roman"/>
          <w:b w:val="0"/>
          <w:sz w:val="28"/>
          <w:szCs w:val="28"/>
        </w:rPr>
        <w:t xml:space="preserve">  обочин дорог).</w:t>
      </w:r>
      <w:proofErr w:type="gramEnd"/>
    </w:p>
    <w:p w:rsidR="00767948" w:rsidRPr="007F2922" w:rsidRDefault="00767948" w:rsidP="007F2922">
      <w:pPr>
        <w:pStyle w:val="TableHeading"/>
        <w:spacing w:line="276" w:lineRule="auto"/>
        <w:ind w:left="-426" w:firstLine="284"/>
        <w:jc w:val="both"/>
        <w:rPr>
          <w:rFonts w:cs="Times New Roman"/>
          <w:b w:val="0"/>
          <w:sz w:val="28"/>
          <w:szCs w:val="28"/>
        </w:rPr>
      </w:pPr>
      <w:r w:rsidRPr="007F2922">
        <w:rPr>
          <w:rFonts w:cs="Times New Roman"/>
          <w:b w:val="0"/>
          <w:sz w:val="28"/>
          <w:szCs w:val="28"/>
        </w:rPr>
        <w:t xml:space="preserve">В текущем году отремонтированы дороги асфальтобетонным покрытием ул. Советская, Полевая, Октябрьская, проезд  от ул. Советская до ул. Старшинова, проезд от ул. Почтовая до ул. Проломная на сумму 406,3 тыс. руб. общей протяженностью более 2,3 км.  Выполнены работы по устройству разворотной площадки для школьного автобуса    по ул. Заречная на сумму 60,0 тыс. руб., и стоянка для автомобилей  возле детского садика «Солнышко»  35,0 тыс. руб. </w:t>
      </w:r>
    </w:p>
    <w:p w:rsidR="00767948" w:rsidRPr="007F2922" w:rsidRDefault="00767948" w:rsidP="007F2922">
      <w:pPr>
        <w:pStyle w:val="TableHeading"/>
        <w:spacing w:line="276" w:lineRule="auto"/>
        <w:ind w:left="-426" w:firstLine="284"/>
        <w:jc w:val="both"/>
        <w:rPr>
          <w:rFonts w:cs="Times New Roman"/>
          <w:b w:val="0"/>
          <w:sz w:val="28"/>
          <w:szCs w:val="28"/>
        </w:rPr>
      </w:pPr>
      <w:r w:rsidRPr="007F2922">
        <w:rPr>
          <w:rFonts w:cs="Times New Roman"/>
          <w:b w:val="0"/>
          <w:sz w:val="28"/>
          <w:szCs w:val="28"/>
        </w:rPr>
        <w:t xml:space="preserve">Также выполнены работы по отсыпку грунтощебеночным покрытием к полигону для хранения сбора отходов (свалка) протяженностью 450 м. на сумму 361,2 тыс. руб. </w:t>
      </w:r>
    </w:p>
    <w:p w:rsidR="00767948" w:rsidRPr="007F2922" w:rsidRDefault="00767948" w:rsidP="007F2922">
      <w:pPr>
        <w:spacing w:after="0"/>
        <w:ind w:left="-567"/>
        <w:jc w:val="both"/>
        <w:rPr>
          <w:rFonts w:ascii="Times New Roman" w:hAnsi="Times New Roman" w:cs="Times New Roman"/>
          <w:b/>
          <w:sz w:val="28"/>
          <w:szCs w:val="28"/>
        </w:rPr>
      </w:pPr>
      <w:proofErr w:type="gramStart"/>
      <w:r w:rsidRPr="007F2922">
        <w:rPr>
          <w:rFonts w:ascii="Times New Roman" w:hAnsi="Times New Roman" w:cs="Times New Roman"/>
          <w:sz w:val="28"/>
          <w:szCs w:val="28"/>
        </w:rPr>
        <w:t>На все автомобильные дороги  общего пользования,  на  территории сельского поселения разработаны   проекты  организации дорожного движения., т.е. продолжается работа по приведению их в нормативные состояние, на автомобильных дорогах местного значения, где интенсивность движения  высокая установлены дорожные знаки в соответствии с требованиями ГОСТа, Также в будущем году будет завершена установка дорожных знаков второстепенных  дорогах</w:t>
      </w:r>
      <w:proofErr w:type="gramEnd"/>
    </w:p>
    <w:p w:rsidR="004209E0" w:rsidRPr="007F2922" w:rsidRDefault="004209E0" w:rsidP="007F2922">
      <w:pPr>
        <w:spacing w:after="0"/>
        <w:ind w:left="-426" w:firstLine="284"/>
        <w:jc w:val="both"/>
        <w:rPr>
          <w:rFonts w:ascii="Times New Roman" w:hAnsi="Times New Roman" w:cs="Times New Roman"/>
          <w:sz w:val="28"/>
          <w:szCs w:val="28"/>
        </w:rPr>
      </w:pPr>
      <w:r w:rsidRPr="007F2922">
        <w:rPr>
          <w:rFonts w:ascii="Times New Roman" w:hAnsi="Times New Roman" w:cs="Times New Roman"/>
          <w:sz w:val="28"/>
          <w:szCs w:val="28"/>
        </w:rPr>
        <w:t xml:space="preserve">Я считаю, что на территории сельского поселения   </w:t>
      </w:r>
      <w:r w:rsidR="00983E4B" w:rsidRPr="007F2922">
        <w:rPr>
          <w:rFonts w:ascii="Times New Roman" w:hAnsi="Times New Roman" w:cs="Times New Roman"/>
          <w:sz w:val="28"/>
          <w:szCs w:val="28"/>
        </w:rPr>
        <w:t xml:space="preserve"> дороги</w:t>
      </w:r>
      <w:r w:rsidRPr="007F2922">
        <w:rPr>
          <w:rFonts w:ascii="Times New Roman" w:hAnsi="Times New Roman" w:cs="Times New Roman"/>
          <w:sz w:val="28"/>
          <w:szCs w:val="28"/>
        </w:rPr>
        <w:t xml:space="preserve"> местного значения </w:t>
      </w:r>
      <w:r w:rsidR="00983E4B" w:rsidRPr="007F2922">
        <w:rPr>
          <w:rFonts w:ascii="Times New Roman" w:hAnsi="Times New Roman" w:cs="Times New Roman"/>
          <w:sz w:val="28"/>
          <w:szCs w:val="28"/>
        </w:rPr>
        <w:t xml:space="preserve"> содержатся в удовлетворительном состоянии, администрацией сельского поселения    разработан план очистки улиц от снега, обратив особые внимание подлежащих очистке от снега в первую очередь территории детских дошкольных учреждений, больницы, школы, и других объектов социального значения.   </w:t>
      </w:r>
    </w:p>
    <w:p w:rsidR="00983E4B" w:rsidRPr="007F2922" w:rsidRDefault="00627AA2" w:rsidP="007F2922">
      <w:pPr>
        <w:spacing w:after="0"/>
        <w:ind w:left="-426" w:firstLine="284"/>
        <w:jc w:val="both"/>
        <w:rPr>
          <w:rFonts w:ascii="Times New Roman" w:hAnsi="Times New Roman" w:cs="Times New Roman"/>
          <w:sz w:val="28"/>
          <w:szCs w:val="28"/>
        </w:rPr>
      </w:pPr>
      <w:r w:rsidRPr="007F2922">
        <w:rPr>
          <w:rFonts w:ascii="Times New Roman" w:hAnsi="Times New Roman" w:cs="Times New Roman"/>
          <w:sz w:val="28"/>
          <w:szCs w:val="28"/>
        </w:rPr>
        <w:t>Кроме того в сельском поселении</w:t>
      </w:r>
      <w:r w:rsidR="004209E0" w:rsidRPr="007F2922">
        <w:rPr>
          <w:rFonts w:ascii="Times New Roman" w:hAnsi="Times New Roman" w:cs="Times New Roman"/>
          <w:sz w:val="28"/>
          <w:szCs w:val="28"/>
        </w:rPr>
        <w:t xml:space="preserve"> действует телефон горячий линии, жители села могут </w:t>
      </w:r>
      <w:r w:rsidR="0001749B" w:rsidRPr="007F2922">
        <w:rPr>
          <w:rFonts w:ascii="Times New Roman" w:hAnsi="Times New Roman" w:cs="Times New Roman"/>
          <w:sz w:val="28"/>
          <w:szCs w:val="28"/>
        </w:rPr>
        <w:t>обратиться</w:t>
      </w:r>
      <w:r w:rsidR="004209E0" w:rsidRPr="007F2922">
        <w:rPr>
          <w:rFonts w:ascii="Times New Roman" w:hAnsi="Times New Roman" w:cs="Times New Roman"/>
          <w:sz w:val="28"/>
          <w:szCs w:val="28"/>
        </w:rPr>
        <w:t xml:space="preserve">  </w:t>
      </w:r>
      <w:r w:rsidR="00983E4B" w:rsidRPr="007F2922">
        <w:rPr>
          <w:rFonts w:ascii="Times New Roman" w:hAnsi="Times New Roman" w:cs="Times New Roman"/>
          <w:sz w:val="28"/>
          <w:szCs w:val="28"/>
        </w:rPr>
        <w:t xml:space="preserve"> </w:t>
      </w:r>
      <w:r w:rsidR="007A48B6" w:rsidRPr="007F2922">
        <w:rPr>
          <w:rFonts w:ascii="Times New Roman" w:hAnsi="Times New Roman" w:cs="Times New Roman"/>
          <w:sz w:val="28"/>
          <w:szCs w:val="28"/>
        </w:rPr>
        <w:t>с заявкой о</w:t>
      </w:r>
      <w:r w:rsidRPr="007F2922">
        <w:rPr>
          <w:rFonts w:ascii="Times New Roman" w:hAnsi="Times New Roman" w:cs="Times New Roman"/>
          <w:sz w:val="28"/>
          <w:szCs w:val="28"/>
        </w:rPr>
        <w:t>б</w:t>
      </w:r>
      <w:r w:rsidR="007A48B6" w:rsidRPr="007F2922">
        <w:rPr>
          <w:rFonts w:ascii="Times New Roman" w:hAnsi="Times New Roman" w:cs="Times New Roman"/>
          <w:sz w:val="28"/>
          <w:szCs w:val="28"/>
        </w:rPr>
        <w:t xml:space="preserve"> очистке дорог </w:t>
      </w:r>
      <w:r w:rsidR="0001749B" w:rsidRPr="007F2922">
        <w:rPr>
          <w:rFonts w:ascii="Times New Roman" w:hAnsi="Times New Roman" w:cs="Times New Roman"/>
          <w:sz w:val="28"/>
          <w:szCs w:val="28"/>
        </w:rPr>
        <w:t xml:space="preserve">от снега </w:t>
      </w:r>
      <w:r w:rsidR="007A48B6" w:rsidRPr="007F2922">
        <w:rPr>
          <w:rFonts w:ascii="Times New Roman" w:hAnsi="Times New Roman" w:cs="Times New Roman"/>
          <w:sz w:val="28"/>
          <w:szCs w:val="28"/>
        </w:rPr>
        <w:t>на той или иной улицы, на обращение граждан сел</w:t>
      </w:r>
      <w:r w:rsidR="001425C0" w:rsidRPr="007F2922">
        <w:rPr>
          <w:rFonts w:ascii="Times New Roman" w:hAnsi="Times New Roman" w:cs="Times New Roman"/>
          <w:sz w:val="28"/>
          <w:szCs w:val="28"/>
        </w:rPr>
        <w:t>ьское администрация реагирует с</w:t>
      </w:r>
      <w:r w:rsidR="007A48B6" w:rsidRPr="007F2922">
        <w:rPr>
          <w:rFonts w:ascii="Times New Roman" w:hAnsi="Times New Roman" w:cs="Times New Roman"/>
          <w:sz w:val="28"/>
          <w:szCs w:val="28"/>
        </w:rPr>
        <w:t xml:space="preserve">разу </w:t>
      </w:r>
      <w:r w:rsidR="0001749B" w:rsidRPr="007F2922">
        <w:rPr>
          <w:rFonts w:ascii="Times New Roman" w:hAnsi="Times New Roman" w:cs="Times New Roman"/>
          <w:sz w:val="28"/>
          <w:szCs w:val="28"/>
        </w:rPr>
        <w:t xml:space="preserve">же доводит информацию </w:t>
      </w:r>
      <w:r w:rsidR="007A48B6" w:rsidRPr="007F2922">
        <w:rPr>
          <w:rFonts w:ascii="Times New Roman" w:hAnsi="Times New Roman" w:cs="Times New Roman"/>
          <w:sz w:val="28"/>
          <w:szCs w:val="28"/>
        </w:rPr>
        <w:t xml:space="preserve"> </w:t>
      </w:r>
      <w:r w:rsidR="00983E4B" w:rsidRPr="007F2922">
        <w:rPr>
          <w:rFonts w:ascii="Times New Roman" w:hAnsi="Times New Roman" w:cs="Times New Roman"/>
          <w:sz w:val="28"/>
          <w:szCs w:val="28"/>
        </w:rPr>
        <w:t xml:space="preserve"> </w:t>
      </w:r>
      <w:r w:rsidR="0001749B" w:rsidRPr="007F2922">
        <w:rPr>
          <w:rFonts w:ascii="Times New Roman" w:hAnsi="Times New Roman" w:cs="Times New Roman"/>
          <w:sz w:val="28"/>
          <w:szCs w:val="28"/>
        </w:rPr>
        <w:t xml:space="preserve">до непосредственных исполнителей. </w:t>
      </w:r>
    </w:p>
    <w:p w:rsidR="00983E4B" w:rsidRPr="007F2922" w:rsidRDefault="00503203" w:rsidP="007F2922">
      <w:pPr>
        <w:spacing w:after="0"/>
        <w:ind w:left="-567"/>
        <w:jc w:val="both"/>
        <w:rPr>
          <w:rFonts w:ascii="Times New Roman" w:hAnsi="Times New Roman" w:cs="Times New Roman"/>
          <w:sz w:val="28"/>
          <w:szCs w:val="28"/>
        </w:rPr>
      </w:pPr>
      <w:r w:rsidRPr="007F2922">
        <w:rPr>
          <w:rFonts w:ascii="Times New Roman" w:hAnsi="Times New Roman" w:cs="Times New Roman"/>
          <w:sz w:val="28"/>
          <w:szCs w:val="28"/>
        </w:rPr>
        <w:t xml:space="preserve">    В св</w:t>
      </w:r>
      <w:r w:rsidR="00FD0BDB" w:rsidRPr="007F2922">
        <w:rPr>
          <w:rFonts w:ascii="Times New Roman" w:hAnsi="Times New Roman" w:cs="Times New Roman"/>
          <w:sz w:val="28"/>
          <w:szCs w:val="28"/>
        </w:rPr>
        <w:t xml:space="preserve">язи отсутствием </w:t>
      </w:r>
      <w:proofErr w:type="spellStart"/>
      <w:r w:rsidR="00FD0BDB" w:rsidRPr="007F2922">
        <w:rPr>
          <w:rFonts w:ascii="Times New Roman" w:hAnsi="Times New Roman" w:cs="Times New Roman"/>
          <w:sz w:val="28"/>
          <w:szCs w:val="28"/>
        </w:rPr>
        <w:t>энергонасыщенных</w:t>
      </w:r>
      <w:proofErr w:type="spellEnd"/>
      <w:r w:rsidR="00FD0BDB" w:rsidRPr="007F2922">
        <w:rPr>
          <w:rFonts w:ascii="Times New Roman" w:hAnsi="Times New Roman" w:cs="Times New Roman"/>
          <w:sz w:val="28"/>
          <w:szCs w:val="28"/>
        </w:rPr>
        <w:t xml:space="preserve">  тракторов и грейдеров  </w:t>
      </w:r>
      <w:r w:rsidRPr="007F2922">
        <w:rPr>
          <w:rFonts w:ascii="Times New Roman" w:hAnsi="Times New Roman" w:cs="Times New Roman"/>
          <w:sz w:val="28"/>
          <w:szCs w:val="28"/>
        </w:rPr>
        <w:t xml:space="preserve">  в муниципаль</w:t>
      </w:r>
      <w:r w:rsidR="00FD0BDB" w:rsidRPr="007F2922">
        <w:rPr>
          <w:rFonts w:ascii="Times New Roman" w:hAnsi="Times New Roman" w:cs="Times New Roman"/>
          <w:sz w:val="28"/>
          <w:szCs w:val="28"/>
        </w:rPr>
        <w:t xml:space="preserve">ной собственности </w:t>
      </w:r>
      <w:proofErr w:type="gramStart"/>
      <w:r w:rsidR="00FD0BDB" w:rsidRPr="007F2922">
        <w:rPr>
          <w:rFonts w:ascii="Times New Roman" w:hAnsi="Times New Roman" w:cs="Times New Roman"/>
          <w:sz w:val="28"/>
          <w:szCs w:val="28"/>
        </w:rPr>
        <w:t>для</w:t>
      </w:r>
      <w:proofErr w:type="gramEnd"/>
      <w:r w:rsidR="00FD0BDB" w:rsidRPr="007F2922">
        <w:rPr>
          <w:rFonts w:ascii="Times New Roman" w:hAnsi="Times New Roman" w:cs="Times New Roman"/>
          <w:sz w:val="28"/>
          <w:szCs w:val="28"/>
        </w:rPr>
        <w:t xml:space="preserve"> </w:t>
      </w:r>
      <w:proofErr w:type="gramStart"/>
      <w:r w:rsidR="00FD0BDB" w:rsidRPr="007F2922">
        <w:rPr>
          <w:rFonts w:ascii="Times New Roman" w:hAnsi="Times New Roman" w:cs="Times New Roman"/>
          <w:sz w:val="28"/>
          <w:szCs w:val="28"/>
        </w:rPr>
        <w:t>содержании</w:t>
      </w:r>
      <w:proofErr w:type="gramEnd"/>
      <w:r w:rsidR="00FD0BDB" w:rsidRPr="007F2922">
        <w:rPr>
          <w:rFonts w:ascii="Times New Roman" w:hAnsi="Times New Roman" w:cs="Times New Roman"/>
          <w:sz w:val="28"/>
          <w:szCs w:val="28"/>
        </w:rPr>
        <w:t xml:space="preserve"> </w:t>
      </w:r>
      <w:r w:rsidRPr="007F2922">
        <w:rPr>
          <w:rFonts w:ascii="Times New Roman" w:hAnsi="Times New Roman" w:cs="Times New Roman"/>
          <w:sz w:val="28"/>
          <w:szCs w:val="28"/>
        </w:rPr>
        <w:t xml:space="preserve"> дорог</w:t>
      </w:r>
      <w:r w:rsidR="00FD0BDB" w:rsidRPr="007F2922">
        <w:rPr>
          <w:rFonts w:ascii="Times New Roman" w:hAnsi="Times New Roman" w:cs="Times New Roman"/>
          <w:sz w:val="28"/>
          <w:szCs w:val="28"/>
        </w:rPr>
        <w:t xml:space="preserve">, </w:t>
      </w:r>
      <w:r w:rsidRPr="007F2922">
        <w:rPr>
          <w:rFonts w:ascii="Times New Roman" w:hAnsi="Times New Roman" w:cs="Times New Roman"/>
          <w:sz w:val="28"/>
          <w:szCs w:val="28"/>
        </w:rPr>
        <w:t xml:space="preserve"> администрация сельского поселения на договорных началах работает с Челно-Вершинским ДЭУ, которые своевременно и качественно выполняют  </w:t>
      </w:r>
      <w:r w:rsidR="00FD0BDB" w:rsidRPr="007F2922">
        <w:rPr>
          <w:rFonts w:ascii="Times New Roman" w:hAnsi="Times New Roman" w:cs="Times New Roman"/>
          <w:sz w:val="28"/>
          <w:szCs w:val="28"/>
        </w:rPr>
        <w:t xml:space="preserve">работы по очистке улиц от снега в зимнее время и </w:t>
      </w:r>
      <w:proofErr w:type="spellStart"/>
      <w:r w:rsidR="00FD0BDB" w:rsidRPr="007F2922">
        <w:rPr>
          <w:rFonts w:ascii="Times New Roman" w:hAnsi="Times New Roman" w:cs="Times New Roman"/>
          <w:sz w:val="28"/>
          <w:szCs w:val="28"/>
        </w:rPr>
        <w:t>грейдерование</w:t>
      </w:r>
      <w:proofErr w:type="spellEnd"/>
      <w:r w:rsidR="00FD0BDB" w:rsidRPr="007F2922">
        <w:rPr>
          <w:rFonts w:ascii="Times New Roman" w:hAnsi="Times New Roman" w:cs="Times New Roman"/>
          <w:sz w:val="28"/>
          <w:szCs w:val="28"/>
        </w:rPr>
        <w:t xml:space="preserve">  дорог в весеннее – осенний период.  </w:t>
      </w:r>
    </w:p>
    <w:p w:rsidR="00983E4B" w:rsidRPr="007F2922" w:rsidRDefault="0001749B" w:rsidP="007F2922">
      <w:pPr>
        <w:spacing w:after="0"/>
        <w:ind w:left="-567"/>
        <w:jc w:val="both"/>
        <w:rPr>
          <w:rFonts w:ascii="Times New Roman" w:hAnsi="Times New Roman" w:cs="Times New Roman"/>
          <w:sz w:val="28"/>
          <w:szCs w:val="28"/>
        </w:rPr>
      </w:pPr>
      <w:r w:rsidRPr="007F2922">
        <w:rPr>
          <w:rFonts w:ascii="Times New Roman" w:hAnsi="Times New Roman" w:cs="Times New Roman"/>
          <w:sz w:val="28"/>
          <w:szCs w:val="28"/>
        </w:rPr>
        <w:t xml:space="preserve">Б). Уличное освещение  </w:t>
      </w:r>
    </w:p>
    <w:p w:rsidR="00D42A45" w:rsidRPr="007F2922" w:rsidRDefault="00DB3717" w:rsidP="007F2922">
      <w:pPr>
        <w:spacing w:after="0"/>
        <w:ind w:left="-426" w:firstLine="284"/>
        <w:jc w:val="both"/>
        <w:rPr>
          <w:rFonts w:ascii="Times New Roman" w:eastAsia="Times New Roman" w:hAnsi="Times New Roman" w:cs="Times New Roman"/>
          <w:sz w:val="28"/>
          <w:szCs w:val="28"/>
        </w:rPr>
      </w:pPr>
      <w:r w:rsidRPr="007F2922">
        <w:rPr>
          <w:rFonts w:ascii="Times New Roman" w:hAnsi="Times New Roman" w:cs="Times New Roman"/>
          <w:sz w:val="28"/>
          <w:szCs w:val="28"/>
        </w:rPr>
        <w:t xml:space="preserve">   На уличное освещение в текущем году израсходовано  </w:t>
      </w:r>
      <w:r w:rsidR="005A0DEA" w:rsidRPr="007F2922">
        <w:rPr>
          <w:rFonts w:ascii="Times New Roman" w:eastAsia="Times New Roman" w:hAnsi="Times New Roman" w:cs="Times New Roman"/>
          <w:sz w:val="28"/>
          <w:szCs w:val="28"/>
        </w:rPr>
        <w:t>2</w:t>
      </w:r>
      <w:r w:rsidR="00335FFD" w:rsidRPr="007F2922">
        <w:rPr>
          <w:rFonts w:ascii="Times New Roman" w:hAnsi="Times New Roman" w:cs="Times New Roman"/>
          <w:b/>
          <w:sz w:val="28"/>
          <w:szCs w:val="28"/>
        </w:rPr>
        <w:t xml:space="preserve"> </w:t>
      </w:r>
      <w:r w:rsidR="00335FFD" w:rsidRPr="007F2922">
        <w:rPr>
          <w:rFonts w:ascii="Times New Roman" w:hAnsi="Times New Roman" w:cs="Times New Roman"/>
          <w:sz w:val="28"/>
          <w:szCs w:val="28"/>
        </w:rPr>
        <w:t xml:space="preserve">млн.  </w:t>
      </w:r>
      <w:r w:rsidR="005A0DEA" w:rsidRPr="007F2922">
        <w:rPr>
          <w:rFonts w:ascii="Times New Roman" w:eastAsia="Times New Roman" w:hAnsi="Times New Roman" w:cs="Times New Roman"/>
          <w:sz w:val="28"/>
          <w:szCs w:val="28"/>
        </w:rPr>
        <w:t>825,9</w:t>
      </w:r>
      <w:r w:rsidR="00D42A45" w:rsidRPr="007F2922">
        <w:rPr>
          <w:rFonts w:ascii="Times New Roman" w:hAnsi="Times New Roman" w:cs="Times New Roman"/>
          <w:sz w:val="28"/>
          <w:szCs w:val="28"/>
        </w:rPr>
        <w:t xml:space="preserve">тыс. руб. </w:t>
      </w:r>
      <w:r w:rsidR="009A4146" w:rsidRPr="007F2922">
        <w:rPr>
          <w:rFonts w:ascii="Times New Roman" w:hAnsi="Times New Roman" w:cs="Times New Roman"/>
          <w:sz w:val="28"/>
          <w:szCs w:val="28"/>
        </w:rPr>
        <w:t>из них (оплата за электроэнергию</w:t>
      </w:r>
      <w:r w:rsidR="005A0DEA" w:rsidRPr="007F2922">
        <w:rPr>
          <w:rFonts w:ascii="Times New Roman" w:hAnsi="Times New Roman" w:cs="Times New Roman"/>
          <w:sz w:val="28"/>
          <w:szCs w:val="28"/>
        </w:rPr>
        <w:t>).  2</w:t>
      </w:r>
      <w:r w:rsidR="00335FFD" w:rsidRPr="007F2922">
        <w:rPr>
          <w:rFonts w:ascii="Times New Roman" w:hAnsi="Times New Roman" w:cs="Times New Roman"/>
          <w:sz w:val="28"/>
          <w:szCs w:val="28"/>
        </w:rPr>
        <w:t xml:space="preserve"> млн.  </w:t>
      </w:r>
      <w:r w:rsidR="005A0DEA" w:rsidRPr="007F2922">
        <w:rPr>
          <w:rFonts w:ascii="Times New Roman" w:hAnsi="Times New Roman" w:cs="Times New Roman"/>
          <w:sz w:val="28"/>
          <w:szCs w:val="28"/>
        </w:rPr>
        <w:t>422,9</w:t>
      </w:r>
      <w:r w:rsidR="00D42A45" w:rsidRPr="007F2922">
        <w:rPr>
          <w:rFonts w:ascii="Times New Roman" w:hAnsi="Times New Roman" w:cs="Times New Roman"/>
          <w:sz w:val="28"/>
          <w:szCs w:val="28"/>
        </w:rPr>
        <w:t xml:space="preserve"> тыс. руб., </w:t>
      </w:r>
      <w:r w:rsidR="005A0DEA" w:rsidRPr="007F2922">
        <w:rPr>
          <w:rFonts w:ascii="Times New Roman" w:hAnsi="Times New Roman" w:cs="Times New Roman"/>
          <w:sz w:val="28"/>
          <w:szCs w:val="28"/>
        </w:rPr>
        <w:t xml:space="preserve">на приобретение и установки   электротоваров </w:t>
      </w:r>
      <w:r w:rsidR="00D42A45" w:rsidRPr="007F2922">
        <w:rPr>
          <w:rFonts w:ascii="Times New Roman" w:hAnsi="Times New Roman" w:cs="Times New Roman"/>
          <w:sz w:val="28"/>
          <w:szCs w:val="28"/>
        </w:rPr>
        <w:t xml:space="preserve"> для у</w:t>
      </w:r>
      <w:r w:rsidR="00F60ACC" w:rsidRPr="007F2922">
        <w:rPr>
          <w:rFonts w:ascii="Times New Roman" w:hAnsi="Times New Roman" w:cs="Times New Roman"/>
          <w:sz w:val="28"/>
          <w:szCs w:val="28"/>
        </w:rPr>
        <w:t>личного освеще</w:t>
      </w:r>
      <w:r w:rsidR="005A0DEA" w:rsidRPr="007F2922">
        <w:rPr>
          <w:rFonts w:ascii="Times New Roman" w:hAnsi="Times New Roman" w:cs="Times New Roman"/>
          <w:sz w:val="28"/>
          <w:szCs w:val="28"/>
        </w:rPr>
        <w:t xml:space="preserve">ния на сумму 403,0 </w:t>
      </w:r>
      <w:r w:rsidR="00D42A45" w:rsidRPr="007F2922">
        <w:rPr>
          <w:rFonts w:ascii="Times New Roman" w:hAnsi="Times New Roman" w:cs="Times New Roman"/>
          <w:sz w:val="28"/>
          <w:szCs w:val="28"/>
        </w:rPr>
        <w:t xml:space="preserve"> тыс. руб.</w:t>
      </w:r>
    </w:p>
    <w:p w:rsidR="00D42A45" w:rsidRPr="007F2922" w:rsidRDefault="00DB3717" w:rsidP="007F2922">
      <w:pPr>
        <w:pStyle w:val="TableHeading"/>
        <w:spacing w:line="276" w:lineRule="auto"/>
        <w:ind w:left="-567"/>
        <w:jc w:val="both"/>
        <w:rPr>
          <w:rFonts w:cs="Times New Roman"/>
          <w:b w:val="0"/>
          <w:sz w:val="28"/>
          <w:szCs w:val="28"/>
        </w:rPr>
      </w:pPr>
      <w:r w:rsidRPr="007F2922">
        <w:rPr>
          <w:rFonts w:cs="Times New Roman"/>
          <w:b w:val="0"/>
          <w:sz w:val="28"/>
          <w:szCs w:val="28"/>
        </w:rPr>
        <w:t xml:space="preserve">  </w:t>
      </w:r>
      <w:r w:rsidR="00C83D69" w:rsidRPr="007F2922">
        <w:rPr>
          <w:rFonts w:cs="Times New Roman"/>
          <w:b w:val="0"/>
          <w:sz w:val="28"/>
          <w:szCs w:val="28"/>
        </w:rPr>
        <w:t xml:space="preserve">   На сегодняшни</w:t>
      </w:r>
      <w:r w:rsidR="00C53A7E" w:rsidRPr="007F2922">
        <w:rPr>
          <w:rFonts w:cs="Times New Roman"/>
          <w:b w:val="0"/>
          <w:sz w:val="28"/>
          <w:szCs w:val="28"/>
        </w:rPr>
        <w:t>й день  для  уличного освещения</w:t>
      </w:r>
      <w:r w:rsidR="00D42A45" w:rsidRPr="007F2922">
        <w:rPr>
          <w:rFonts w:cs="Times New Roman"/>
          <w:b w:val="0"/>
          <w:sz w:val="28"/>
          <w:szCs w:val="28"/>
        </w:rPr>
        <w:t xml:space="preserve"> установлено более </w:t>
      </w:r>
      <w:r w:rsidR="005A0DEA" w:rsidRPr="007F2922">
        <w:rPr>
          <w:rFonts w:cs="Times New Roman"/>
          <w:b w:val="0"/>
          <w:sz w:val="28"/>
          <w:szCs w:val="28"/>
        </w:rPr>
        <w:t xml:space="preserve"> 1000</w:t>
      </w:r>
      <w:r w:rsidR="00C16C4A" w:rsidRPr="007F2922">
        <w:rPr>
          <w:rFonts w:cs="Times New Roman"/>
          <w:b w:val="0"/>
          <w:sz w:val="28"/>
          <w:szCs w:val="28"/>
        </w:rPr>
        <w:t xml:space="preserve"> </w:t>
      </w:r>
      <w:r w:rsidR="00C763DB" w:rsidRPr="007F2922">
        <w:rPr>
          <w:rFonts w:cs="Times New Roman"/>
          <w:b w:val="0"/>
          <w:sz w:val="28"/>
          <w:szCs w:val="28"/>
        </w:rPr>
        <w:t xml:space="preserve">  свети</w:t>
      </w:r>
      <w:r w:rsidR="005A0DEA" w:rsidRPr="007F2922">
        <w:rPr>
          <w:rFonts w:cs="Times New Roman"/>
          <w:b w:val="0"/>
          <w:sz w:val="28"/>
          <w:szCs w:val="28"/>
        </w:rPr>
        <w:t xml:space="preserve">льников,  это несколько больше по сравнению с прошлым годом, из них 500 светильников энергосберегающие  </w:t>
      </w:r>
    </w:p>
    <w:p w:rsidR="00911D01" w:rsidRPr="007F2922" w:rsidRDefault="00911D01" w:rsidP="007F2922">
      <w:pPr>
        <w:pStyle w:val="a4"/>
        <w:spacing w:before="0" w:after="0" w:line="276" w:lineRule="auto"/>
        <w:ind w:left="-567" w:firstLine="283"/>
        <w:jc w:val="both"/>
        <w:rPr>
          <w:rFonts w:ascii="Times New Roman" w:hAnsi="Times New Roman" w:cs="Times New Roman"/>
          <w:sz w:val="28"/>
          <w:szCs w:val="28"/>
        </w:rPr>
      </w:pPr>
      <w:r w:rsidRPr="007F2922">
        <w:rPr>
          <w:rFonts w:ascii="Times New Roman" w:hAnsi="Times New Roman" w:cs="Times New Roman"/>
          <w:sz w:val="28"/>
          <w:szCs w:val="28"/>
        </w:rPr>
        <w:t xml:space="preserve">В части организации освещения улиц осуществляется  систематический </w:t>
      </w:r>
      <w:proofErr w:type="gramStart"/>
      <w:r w:rsidRPr="007F2922">
        <w:rPr>
          <w:rFonts w:ascii="Times New Roman" w:hAnsi="Times New Roman" w:cs="Times New Roman"/>
          <w:sz w:val="28"/>
          <w:szCs w:val="28"/>
        </w:rPr>
        <w:t xml:space="preserve">контроль </w:t>
      </w:r>
      <w:r w:rsidR="00C763DB" w:rsidRPr="007F2922">
        <w:rPr>
          <w:rFonts w:ascii="Times New Roman" w:hAnsi="Times New Roman" w:cs="Times New Roman"/>
          <w:sz w:val="28"/>
          <w:szCs w:val="28"/>
        </w:rPr>
        <w:t>за</w:t>
      </w:r>
      <w:proofErr w:type="gramEnd"/>
      <w:r w:rsidR="00C763DB" w:rsidRPr="007F2922">
        <w:rPr>
          <w:rFonts w:ascii="Times New Roman" w:hAnsi="Times New Roman" w:cs="Times New Roman"/>
          <w:sz w:val="28"/>
          <w:szCs w:val="28"/>
        </w:rPr>
        <w:t xml:space="preserve"> освещением улиц сельского поселения</w:t>
      </w:r>
      <w:r w:rsidRPr="007F2922">
        <w:rPr>
          <w:rFonts w:ascii="Times New Roman" w:hAnsi="Times New Roman" w:cs="Times New Roman"/>
          <w:sz w:val="28"/>
          <w:szCs w:val="28"/>
        </w:rPr>
        <w:t>, замена ламп и ремонт элект</w:t>
      </w:r>
      <w:r w:rsidR="00F60ACC" w:rsidRPr="007F2922">
        <w:rPr>
          <w:rFonts w:ascii="Times New Roman" w:hAnsi="Times New Roman" w:cs="Times New Roman"/>
          <w:sz w:val="28"/>
          <w:szCs w:val="28"/>
        </w:rPr>
        <w:t>роприборов уличного освещения, а</w:t>
      </w:r>
      <w:r w:rsidRPr="007F2922">
        <w:rPr>
          <w:rFonts w:ascii="Times New Roman" w:hAnsi="Times New Roman" w:cs="Times New Roman"/>
          <w:sz w:val="28"/>
          <w:szCs w:val="28"/>
        </w:rPr>
        <w:t>дминистрацией поселения з</w:t>
      </w:r>
      <w:r w:rsidR="005A0DEA" w:rsidRPr="007F2922">
        <w:rPr>
          <w:rFonts w:ascii="Times New Roman" w:hAnsi="Times New Roman" w:cs="Times New Roman"/>
          <w:sz w:val="28"/>
          <w:szCs w:val="28"/>
        </w:rPr>
        <w:t xml:space="preserve">аключен договор с ОАО «ССК» </w:t>
      </w:r>
      <w:r w:rsidRPr="007F2922">
        <w:rPr>
          <w:rFonts w:ascii="Times New Roman" w:hAnsi="Times New Roman" w:cs="Times New Roman"/>
          <w:sz w:val="28"/>
          <w:szCs w:val="28"/>
        </w:rPr>
        <w:t xml:space="preserve"> </w:t>
      </w:r>
    </w:p>
    <w:p w:rsidR="005A0DEA" w:rsidRPr="007F2922" w:rsidRDefault="000D24E9" w:rsidP="007F2922">
      <w:pPr>
        <w:pStyle w:val="a4"/>
        <w:spacing w:before="0" w:after="0" w:line="276" w:lineRule="auto"/>
        <w:ind w:left="-567" w:firstLine="283"/>
        <w:jc w:val="both"/>
        <w:rPr>
          <w:rFonts w:ascii="Times New Roman" w:hAnsi="Times New Roman" w:cs="Times New Roman"/>
          <w:sz w:val="28"/>
          <w:szCs w:val="28"/>
        </w:rPr>
      </w:pPr>
      <w:r w:rsidRPr="007F2922">
        <w:rPr>
          <w:rFonts w:ascii="Times New Roman" w:hAnsi="Times New Roman" w:cs="Times New Roman"/>
          <w:sz w:val="28"/>
          <w:szCs w:val="28"/>
        </w:rPr>
        <w:t>Которые</w:t>
      </w:r>
      <w:r w:rsidR="005A0DEA" w:rsidRPr="007F2922">
        <w:rPr>
          <w:rFonts w:ascii="Times New Roman" w:hAnsi="Times New Roman" w:cs="Times New Roman"/>
          <w:sz w:val="28"/>
          <w:szCs w:val="28"/>
        </w:rPr>
        <w:t xml:space="preserve"> качественно и своевременно  </w:t>
      </w:r>
      <w:r w:rsidRPr="007F2922">
        <w:rPr>
          <w:rFonts w:ascii="Times New Roman" w:hAnsi="Times New Roman" w:cs="Times New Roman"/>
          <w:sz w:val="28"/>
          <w:szCs w:val="28"/>
        </w:rPr>
        <w:t>исполняю</w:t>
      </w:r>
      <w:r w:rsidR="005A0DEA" w:rsidRPr="007F2922">
        <w:rPr>
          <w:rFonts w:ascii="Times New Roman" w:hAnsi="Times New Roman" w:cs="Times New Roman"/>
          <w:sz w:val="28"/>
          <w:szCs w:val="28"/>
        </w:rPr>
        <w:t xml:space="preserve">т заявки  администрации СП по замене ламп и электролинии  для уличного освещения. </w:t>
      </w:r>
    </w:p>
    <w:p w:rsidR="000D24E9" w:rsidRPr="007F2922" w:rsidRDefault="000D24E9" w:rsidP="007F2922">
      <w:pPr>
        <w:pStyle w:val="TableHeading"/>
        <w:spacing w:line="276" w:lineRule="auto"/>
        <w:ind w:left="-426" w:firstLine="284"/>
        <w:jc w:val="both"/>
        <w:rPr>
          <w:rFonts w:cs="Times New Roman"/>
          <w:b w:val="0"/>
          <w:sz w:val="28"/>
          <w:szCs w:val="28"/>
        </w:rPr>
      </w:pPr>
      <w:r w:rsidRPr="007F2922">
        <w:rPr>
          <w:rFonts w:cs="Times New Roman"/>
          <w:b w:val="0"/>
          <w:sz w:val="28"/>
          <w:szCs w:val="28"/>
        </w:rPr>
        <w:t>В текущем году на содержание и ремонт жилищного фонда израсходовано 338,7 тыс. руб.,  в том числе 114,2 тыс. руб.,   на ремонт кровли жилых домов после урагана  расположенных ул. Тополиная, Раздольная, также на оплату взносов на капитальный ремонт муниципального жилья 224,5 тыс. руб.</w:t>
      </w:r>
    </w:p>
    <w:p w:rsidR="00CE56B6" w:rsidRPr="007F2922" w:rsidRDefault="00CE56B6" w:rsidP="007F2922">
      <w:pPr>
        <w:pStyle w:val="TableHeading"/>
        <w:spacing w:line="276" w:lineRule="auto"/>
        <w:ind w:left="-426" w:firstLine="284"/>
        <w:rPr>
          <w:rFonts w:cs="Times New Roman"/>
          <w:b w:val="0"/>
          <w:bCs w:val="0"/>
          <w:sz w:val="28"/>
          <w:szCs w:val="28"/>
        </w:rPr>
      </w:pPr>
    </w:p>
    <w:p w:rsidR="00313049" w:rsidRPr="007F2922" w:rsidRDefault="00313049" w:rsidP="007F2922">
      <w:pPr>
        <w:pStyle w:val="TableHeading"/>
        <w:spacing w:line="276" w:lineRule="auto"/>
        <w:ind w:left="-426" w:firstLine="284"/>
        <w:rPr>
          <w:rFonts w:cs="Times New Roman"/>
          <w:b w:val="0"/>
          <w:bCs w:val="0"/>
          <w:sz w:val="28"/>
          <w:szCs w:val="28"/>
        </w:rPr>
      </w:pPr>
      <w:r w:rsidRPr="007F2922">
        <w:rPr>
          <w:rFonts w:cs="Times New Roman"/>
          <w:b w:val="0"/>
          <w:bCs w:val="0"/>
          <w:sz w:val="28"/>
          <w:szCs w:val="28"/>
        </w:rPr>
        <w:t>БЛАГОУСТРОЙСТВО</w:t>
      </w:r>
    </w:p>
    <w:p w:rsidR="00313049" w:rsidRPr="007F2922" w:rsidRDefault="00313049" w:rsidP="007F2922">
      <w:pPr>
        <w:pStyle w:val="TableHeading"/>
        <w:spacing w:line="276" w:lineRule="auto"/>
        <w:ind w:left="-426" w:firstLine="284"/>
        <w:jc w:val="both"/>
        <w:rPr>
          <w:rFonts w:cs="Times New Roman"/>
          <w:b w:val="0"/>
          <w:sz w:val="28"/>
          <w:szCs w:val="28"/>
        </w:rPr>
      </w:pPr>
    </w:p>
    <w:p w:rsidR="00313049" w:rsidRPr="007F2922" w:rsidRDefault="00313049" w:rsidP="007F2922">
      <w:pPr>
        <w:spacing w:after="0"/>
        <w:ind w:left="-426" w:firstLine="284"/>
        <w:jc w:val="both"/>
        <w:rPr>
          <w:rFonts w:ascii="Times New Roman" w:hAnsi="Times New Roman" w:cs="Times New Roman"/>
          <w:sz w:val="28"/>
          <w:szCs w:val="28"/>
        </w:rPr>
      </w:pPr>
      <w:r w:rsidRPr="007F2922">
        <w:rPr>
          <w:rFonts w:ascii="Times New Roman" w:hAnsi="Times New Roman" w:cs="Times New Roman"/>
          <w:sz w:val="28"/>
          <w:szCs w:val="28"/>
        </w:rPr>
        <w:t xml:space="preserve">          В целом на благоустройство сельск</w:t>
      </w:r>
      <w:r w:rsidR="00FD0BDB" w:rsidRPr="007F2922">
        <w:rPr>
          <w:rFonts w:ascii="Times New Roman" w:hAnsi="Times New Roman" w:cs="Times New Roman"/>
          <w:sz w:val="28"/>
          <w:szCs w:val="28"/>
        </w:rPr>
        <w:t>ого поселения израсходовано 18</w:t>
      </w:r>
      <w:r w:rsidR="00335FFD" w:rsidRPr="007F2922">
        <w:rPr>
          <w:rFonts w:ascii="Times New Roman" w:hAnsi="Times New Roman" w:cs="Times New Roman"/>
          <w:sz w:val="28"/>
          <w:szCs w:val="28"/>
        </w:rPr>
        <w:t xml:space="preserve"> млн. </w:t>
      </w:r>
      <w:r w:rsidR="00FD0BDB" w:rsidRPr="007F2922">
        <w:rPr>
          <w:rFonts w:ascii="Times New Roman" w:hAnsi="Times New Roman" w:cs="Times New Roman"/>
          <w:sz w:val="28"/>
          <w:szCs w:val="28"/>
        </w:rPr>
        <w:t xml:space="preserve"> 458</w:t>
      </w:r>
      <w:r w:rsidR="004104CB" w:rsidRPr="007F2922">
        <w:rPr>
          <w:rFonts w:ascii="Times New Roman" w:hAnsi="Times New Roman" w:cs="Times New Roman"/>
          <w:sz w:val="28"/>
          <w:szCs w:val="28"/>
        </w:rPr>
        <w:t>,0 тыс. руб., при плане 19 </w:t>
      </w:r>
      <w:r w:rsidR="00335FFD" w:rsidRPr="007F2922">
        <w:rPr>
          <w:rFonts w:ascii="Times New Roman" w:hAnsi="Times New Roman" w:cs="Times New Roman"/>
          <w:sz w:val="28"/>
          <w:szCs w:val="28"/>
        </w:rPr>
        <w:t>млн. </w:t>
      </w:r>
      <w:r w:rsidR="004104CB" w:rsidRPr="007F2922">
        <w:rPr>
          <w:rFonts w:ascii="Times New Roman" w:hAnsi="Times New Roman" w:cs="Times New Roman"/>
          <w:sz w:val="28"/>
          <w:szCs w:val="28"/>
        </w:rPr>
        <w:t>293,6 тыс. руб., что составляет 95,7</w:t>
      </w:r>
      <w:r w:rsidRPr="007F2922">
        <w:rPr>
          <w:rFonts w:ascii="Times New Roman" w:hAnsi="Times New Roman" w:cs="Times New Roman"/>
          <w:sz w:val="28"/>
          <w:szCs w:val="28"/>
        </w:rPr>
        <w:t>%, в то</w:t>
      </w:r>
      <w:r w:rsidR="00C83D69" w:rsidRPr="007F2922">
        <w:rPr>
          <w:rFonts w:ascii="Times New Roman" w:hAnsi="Times New Roman" w:cs="Times New Roman"/>
          <w:sz w:val="28"/>
          <w:szCs w:val="28"/>
        </w:rPr>
        <w:t xml:space="preserve"> </w:t>
      </w:r>
      <w:r w:rsidRPr="007F2922">
        <w:rPr>
          <w:rFonts w:ascii="Times New Roman" w:hAnsi="Times New Roman" w:cs="Times New Roman"/>
          <w:sz w:val="28"/>
          <w:szCs w:val="28"/>
        </w:rPr>
        <w:t>же время на благоустройства сельского поселения израсходовано больше по сра</w:t>
      </w:r>
      <w:r w:rsidR="004104CB" w:rsidRPr="007F2922">
        <w:rPr>
          <w:rFonts w:ascii="Times New Roman" w:hAnsi="Times New Roman" w:cs="Times New Roman"/>
          <w:sz w:val="28"/>
          <w:szCs w:val="28"/>
        </w:rPr>
        <w:t>внению с предыдущим годом 3,9 раза было 4</w:t>
      </w:r>
      <w:r w:rsidR="00335FFD" w:rsidRPr="007F2922">
        <w:rPr>
          <w:rFonts w:ascii="Times New Roman" w:hAnsi="Times New Roman" w:cs="Times New Roman"/>
          <w:sz w:val="28"/>
          <w:szCs w:val="28"/>
        </w:rPr>
        <w:t xml:space="preserve"> млн. </w:t>
      </w:r>
      <w:r w:rsidR="004104CB" w:rsidRPr="007F2922">
        <w:rPr>
          <w:rFonts w:ascii="Times New Roman" w:hAnsi="Times New Roman" w:cs="Times New Roman"/>
          <w:sz w:val="28"/>
          <w:szCs w:val="28"/>
        </w:rPr>
        <w:t xml:space="preserve">703,3 </w:t>
      </w:r>
      <w:r w:rsidRPr="007F2922">
        <w:rPr>
          <w:rFonts w:ascii="Times New Roman" w:hAnsi="Times New Roman" w:cs="Times New Roman"/>
          <w:sz w:val="28"/>
          <w:szCs w:val="28"/>
        </w:rPr>
        <w:t xml:space="preserve"> тыс. руб.</w:t>
      </w:r>
      <w:r w:rsidR="004104CB" w:rsidRPr="007F2922">
        <w:rPr>
          <w:rFonts w:ascii="Times New Roman" w:hAnsi="Times New Roman" w:cs="Times New Roman"/>
          <w:sz w:val="28"/>
          <w:szCs w:val="28"/>
        </w:rPr>
        <w:t>, при плане 5747,9 тыс. руб.</w:t>
      </w:r>
    </w:p>
    <w:p w:rsidR="00313049" w:rsidRPr="007F2922" w:rsidRDefault="00917F6F" w:rsidP="007F2922">
      <w:pPr>
        <w:spacing w:after="0"/>
        <w:ind w:left="-426" w:firstLine="284"/>
        <w:jc w:val="both"/>
        <w:rPr>
          <w:rFonts w:ascii="Times New Roman" w:hAnsi="Times New Roman" w:cs="Times New Roman"/>
          <w:sz w:val="28"/>
          <w:szCs w:val="28"/>
        </w:rPr>
      </w:pPr>
      <w:r w:rsidRPr="007F2922">
        <w:rPr>
          <w:rFonts w:ascii="Times New Roman" w:hAnsi="Times New Roman" w:cs="Times New Roman"/>
          <w:sz w:val="28"/>
          <w:szCs w:val="28"/>
        </w:rPr>
        <w:t xml:space="preserve">  За 201</w:t>
      </w:r>
      <w:r w:rsidR="006D62F1" w:rsidRPr="007F2922">
        <w:rPr>
          <w:rFonts w:ascii="Times New Roman" w:hAnsi="Times New Roman" w:cs="Times New Roman"/>
          <w:sz w:val="28"/>
          <w:szCs w:val="28"/>
        </w:rPr>
        <w:t>5</w:t>
      </w:r>
      <w:r w:rsidR="00755D95" w:rsidRPr="007F2922">
        <w:rPr>
          <w:rFonts w:ascii="Times New Roman" w:hAnsi="Times New Roman" w:cs="Times New Roman"/>
          <w:sz w:val="28"/>
          <w:szCs w:val="28"/>
        </w:rPr>
        <w:t xml:space="preserve"> </w:t>
      </w:r>
      <w:r w:rsidR="00B332EC" w:rsidRPr="007F2922">
        <w:rPr>
          <w:rFonts w:ascii="Times New Roman" w:hAnsi="Times New Roman" w:cs="Times New Roman"/>
          <w:sz w:val="28"/>
          <w:szCs w:val="28"/>
        </w:rPr>
        <w:t xml:space="preserve">год за счет средств </w:t>
      </w:r>
      <w:r w:rsidR="00C83D69" w:rsidRPr="007F2922">
        <w:rPr>
          <w:rFonts w:ascii="Times New Roman" w:hAnsi="Times New Roman" w:cs="Times New Roman"/>
          <w:sz w:val="28"/>
          <w:szCs w:val="28"/>
        </w:rPr>
        <w:t>на благоустройство</w:t>
      </w:r>
      <w:r w:rsidR="00B332EC" w:rsidRPr="007F2922">
        <w:rPr>
          <w:rFonts w:ascii="Times New Roman" w:hAnsi="Times New Roman" w:cs="Times New Roman"/>
          <w:sz w:val="28"/>
          <w:szCs w:val="28"/>
        </w:rPr>
        <w:t xml:space="preserve"> выполнены следующие работы </w:t>
      </w:r>
    </w:p>
    <w:p w:rsidR="006D62F1" w:rsidRPr="007F2922" w:rsidRDefault="006D62F1" w:rsidP="007F2922">
      <w:pPr>
        <w:pStyle w:val="a7"/>
        <w:numPr>
          <w:ilvl w:val="0"/>
          <w:numId w:val="3"/>
        </w:numPr>
        <w:autoSpaceDE w:val="0"/>
        <w:autoSpaceDN w:val="0"/>
        <w:adjustRightInd w:val="0"/>
        <w:spacing w:after="0"/>
        <w:jc w:val="both"/>
        <w:outlineLvl w:val="0"/>
        <w:rPr>
          <w:rFonts w:ascii="Times New Roman" w:eastAsia="Times New Roman" w:hAnsi="Times New Roman" w:cs="Times New Roman"/>
          <w:sz w:val="28"/>
          <w:szCs w:val="28"/>
        </w:rPr>
      </w:pPr>
      <w:r w:rsidRPr="007F2922">
        <w:rPr>
          <w:rFonts w:ascii="Times New Roman" w:hAnsi="Times New Roman" w:cs="Times New Roman"/>
          <w:sz w:val="28"/>
          <w:szCs w:val="28"/>
        </w:rPr>
        <w:t xml:space="preserve">В соответствии с областной программой </w:t>
      </w:r>
      <w:r w:rsidR="00B129E5" w:rsidRPr="007F2922">
        <w:rPr>
          <w:rFonts w:ascii="Times New Roman" w:hAnsi="Times New Roman" w:cs="Times New Roman"/>
          <w:sz w:val="28"/>
          <w:szCs w:val="28"/>
        </w:rPr>
        <w:t xml:space="preserve"> </w:t>
      </w:r>
      <w:r w:rsidRPr="007F2922">
        <w:rPr>
          <w:rFonts w:ascii="Times New Roman" w:eastAsia="Times New Roman" w:hAnsi="Times New Roman" w:cs="Times New Roman"/>
          <w:sz w:val="28"/>
          <w:szCs w:val="28"/>
        </w:rPr>
        <w:t>з</w:t>
      </w:r>
      <w:r w:rsidR="00B129E5" w:rsidRPr="007F2922">
        <w:rPr>
          <w:rFonts w:ascii="Times New Roman" w:eastAsia="Times New Roman" w:hAnsi="Times New Roman" w:cs="Times New Roman"/>
          <w:sz w:val="28"/>
          <w:szCs w:val="28"/>
        </w:rPr>
        <w:t>а счет средств областного и местного</w:t>
      </w:r>
      <w:r w:rsidRPr="007F2922">
        <w:rPr>
          <w:rFonts w:ascii="Times New Roman" w:eastAsia="Times New Roman" w:hAnsi="Times New Roman" w:cs="Times New Roman"/>
          <w:sz w:val="28"/>
          <w:szCs w:val="28"/>
        </w:rPr>
        <w:t xml:space="preserve"> бюджета на проведение </w:t>
      </w:r>
      <w:r w:rsidR="00755D95" w:rsidRPr="007F2922">
        <w:rPr>
          <w:rFonts w:ascii="Times New Roman" w:eastAsia="Times New Roman" w:hAnsi="Times New Roman" w:cs="Times New Roman"/>
          <w:sz w:val="28"/>
          <w:szCs w:val="28"/>
        </w:rPr>
        <w:t xml:space="preserve">  отдельных  видов </w:t>
      </w:r>
      <w:r w:rsidR="00B129E5" w:rsidRPr="007F2922">
        <w:rPr>
          <w:rFonts w:ascii="Times New Roman" w:eastAsia="Times New Roman" w:hAnsi="Times New Roman" w:cs="Times New Roman"/>
          <w:sz w:val="28"/>
          <w:szCs w:val="28"/>
        </w:rPr>
        <w:t xml:space="preserve">  работ по ремонту многоквартирных домов и благоустройству их дворовых территорий </w:t>
      </w:r>
      <w:r w:rsidRPr="007F2922">
        <w:rPr>
          <w:rFonts w:ascii="Times New Roman" w:eastAsia="Times New Roman" w:hAnsi="Times New Roman" w:cs="Times New Roman"/>
          <w:sz w:val="28"/>
          <w:szCs w:val="28"/>
        </w:rPr>
        <w:t xml:space="preserve">выполнены работы </w:t>
      </w:r>
      <w:r w:rsidR="00B129E5" w:rsidRPr="007F2922">
        <w:rPr>
          <w:rFonts w:ascii="Times New Roman" w:eastAsia="Times New Roman" w:hAnsi="Times New Roman" w:cs="Times New Roman"/>
          <w:sz w:val="28"/>
          <w:szCs w:val="28"/>
        </w:rPr>
        <w:t>на сумму 11</w:t>
      </w:r>
      <w:r w:rsidR="00B129E5" w:rsidRPr="007F2922">
        <w:rPr>
          <w:rFonts w:ascii="Times New Roman" w:hAnsi="Times New Roman" w:cs="Times New Roman"/>
          <w:sz w:val="28"/>
          <w:szCs w:val="28"/>
        </w:rPr>
        <w:t xml:space="preserve"> млн. </w:t>
      </w:r>
      <w:r w:rsidR="00B129E5" w:rsidRPr="007F2922">
        <w:rPr>
          <w:rFonts w:ascii="Times New Roman" w:eastAsia="Times New Roman" w:hAnsi="Times New Roman" w:cs="Times New Roman"/>
          <w:sz w:val="28"/>
          <w:szCs w:val="28"/>
        </w:rPr>
        <w:t xml:space="preserve">840 тыс. руб., </w:t>
      </w:r>
      <w:proofErr w:type="spellStart"/>
      <w:r w:rsidR="00B129E5" w:rsidRPr="007F2922">
        <w:rPr>
          <w:rFonts w:ascii="Times New Roman" w:eastAsia="Times New Roman" w:hAnsi="Times New Roman" w:cs="Times New Roman"/>
          <w:sz w:val="28"/>
          <w:szCs w:val="28"/>
        </w:rPr>
        <w:t>в.т.ч</w:t>
      </w:r>
      <w:proofErr w:type="spellEnd"/>
      <w:r w:rsidR="00B129E5" w:rsidRPr="007F2922">
        <w:rPr>
          <w:rFonts w:ascii="Times New Roman" w:eastAsia="Times New Roman" w:hAnsi="Times New Roman" w:cs="Times New Roman"/>
          <w:sz w:val="28"/>
          <w:szCs w:val="28"/>
        </w:rPr>
        <w:t>. за счет средств местного бюджета 5</w:t>
      </w:r>
      <w:r w:rsidR="00B129E5" w:rsidRPr="007F2922">
        <w:rPr>
          <w:rFonts w:ascii="Times New Roman" w:hAnsi="Times New Roman" w:cs="Times New Roman"/>
          <w:sz w:val="28"/>
          <w:szCs w:val="28"/>
        </w:rPr>
        <w:t xml:space="preserve"> млн. </w:t>
      </w:r>
      <w:r w:rsidRPr="007F2922">
        <w:rPr>
          <w:rFonts w:ascii="Times New Roman" w:eastAsia="Times New Roman" w:hAnsi="Times New Roman" w:cs="Times New Roman"/>
          <w:sz w:val="28"/>
          <w:szCs w:val="28"/>
        </w:rPr>
        <w:t xml:space="preserve">920,7 тыс. руб. </w:t>
      </w:r>
    </w:p>
    <w:p w:rsidR="00CB1353" w:rsidRPr="007F2922" w:rsidRDefault="006D62F1" w:rsidP="007F2922">
      <w:pPr>
        <w:pStyle w:val="TableHeading"/>
        <w:spacing w:line="276" w:lineRule="auto"/>
        <w:ind w:firstLine="567"/>
        <w:jc w:val="both"/>
        <w:rPr>
          <w:rFonts w:cs="Times New Roman"/>
          <w:b w:val="0"/>
          <w:sz w:val="28"/>
          <w:szCs w:val="28"/>
        </w:rPr>
      </w:pPr>
      <w:r w:rsidRPr="007F2922">
        <w:rPr>
          <w:rFonts w:eastAsia="Times New Roman" w:cs="Times New Roman"/>
          <w:b w:val="0"/>
          <w:sz w:val="28"/>
          <w:szCs w:val="28"/>
        </w:rPr>
        <w:t>П</w:t>
      </w:r>
      <w:r w:rsidR="00755D95" w:rsidRPr="007F2922">
        <w:rPr>
          <w:rFonts w:eastAsia="Times New Roman" w:cs="Times New Roman"/>
          <w:b w:val="0"/>
          <w:sz w:val="28"/>
          <w:szCs w:val="28"/>
        </w:rPr>
        <w:t>о согласованию с жильцами  выполнены различные</w:t>
      </w:r>
      <w:r w:rsidRPr="007F2922">
        <w:rPr>
          <w:rFonts w:eastAsia="Times New Roman" w:cs="Times New Roman"/>
          <w:b w:val="0"/>
          <w:sz w:val="28"/>
          <w:szCs w:val="28"/>
        </w:rPr>
        <w:t xml:space="preserve"> виды  работ</w:t>
      </w:r>
      <w:r w:rsidR="00755D95" w:rsidRPr="007F2922">
        <w:rPr>
          <w:rFonts w:eastAsia="Times New Roman" w:cs="Times New Roman"/>
          <w:b w:val="0"/>
          <w:sz w:val="28"/>
          <w:szCs w:val="28"/>
        </w:rPr>
        <w:t xml:space="preserve">,  </w:t>
      </w:r>
      <w:r w:rsidRPr="007F2922">
        <w:rPr>
          <w:rFonts w:eastAsia="Times New Roman" w:cs="Times New Roman"/>
          <w:b w:val="0"/>
          <w:sz w:val="28"/>
          <w:szCs w:val="28"/>
        </w:rPr>
        <w:t>это,</w:t>
      </w:r>
      <w:r w:rsidR="00755D95" w:rsidRPr="007F2922">
        <w:rPr>
          <w:rFonts w:eastAsia="Times New Roman" w:cs="Times New Roman"/>
          <w:b w:val="0"/>
          <w:sz w:val="28"/>
          <w:szCs w:val="28"/>
        </w:rPr>
        <w:t xml:space="preserve"> прежде всего </w:t>
      </w:r>
      <w:r w:rsidR="00FE6E92" w:rsidRPr="007F2922">
        <w:rPr>
          <w:rFonts w:eastAsia="Times New Roman" w:cs="Times New Roman"/>
          <w:b w:val="0"/>
          <w:sz w:val="28"/>
          <w:szCs w:val="28"/>
        </w:rPr>
        <w:t xml:space="preserve">эта </w:t>
      </w:r>
      <w:r w:rsidR="00755D95" w:rsidRPr="007F2922">
        <w:rPr>
          <w:rFonts w:eastAsia="Times New Roman" w:cs="Times New Roman"/>
          <w:b w:val="0"/>
          <w:sz w:val="28"/>
          <w:szCs w:val="28"/>
        </w:rPr>
        <w:t>благоустройства придомовых территорий, ремонт подъездов, фасад,</w:t>
      </w:r>
      <w:r w:rsidR="00335FFD" w:rsidRPr="007F2922">
        <w:rPr>
          <w:rFonts w:eastAsia="Times New Roman" w:cs="Times New Roman"/>
          <w:b w:val="0"/>
          <w:sz w:val="28"/>
          <w:szCs w:val="28"/>
        </w:rPr>
        <w:t xml:space="preserve">  </w:t>
      </w:r>
      <w:r w:rsidR="00755D95" w:rsidRPr="007F2922">
        <w:rPr>
          <w:rFonts w:eastAsia="Times New Roman" w:cs="Times New Roman"/>
          <w:b w:val="0"/>
          <w:sz w:val="28"/>
          <w:szCs w:val="28"/>
        </w:rPr>
        <w:t xml:space="preserve"> ограждение вокруг многоквартирных домов,</w:t>
      </w:r>
      <w:r w:rsidRPr="007F2922">
        <w:rPr>
          <w:rFonts w:eastAsia="Times New Roman" w:cs="Times New Roman"/>
          <w:b w:val="0"/>
          <w:sz w:val="28"/>
          <w:szCs w:val="28"/>
        </w:rPr>
        <w:t xml:space="preserve"> устройства внутриквартальных дорог и </w:t>
      </w:r>
      <w:r w:rsidR="00755D95" w:rsidRPr="007F2922">
        <w:rPr>
          <w:rFonts w:eastAsia="Times New Roman" w:cs="Times New Roman"/>
          <w:b w:val="0"/>
          <w:sz w:val="28"/>
          <w:szCs w:val="28"/>
        </w:rPr>
        <w:t xml:space="preserve"> установка детской площадки в микрорайоне «Сельхозтехника»</w:t>
      </w:r>
      <w:r w:rsidR="001A33B2" w:rsidRPr="007F2922">
        <w:rPr>
          <w:rFonts w:eastAsia="Times New Roman" w:cs="Times New Roman"/>
          <w:b w:val="0"/>
          <w:sz w:val="28"/>
          <w:szCs w:val="28"/>
        </w:rPr>
        <w:t xml:space="preserve">, также </w:t>
      </w:r>
      <w:r w:rsidR="00335FFD" w:rsidRPr="007F2922">
        <w:rPr>
          <w:rFonts w:eastAsia="Times New Roman" w:cs="Times New Roman"/>
          <w:b w:val="0"/>
          <w:sz w:val="28"/>
          <w:szCs w:val="28"/>
        </w:rPr>
        <w:t xml:space="preserve">другие </w:t>
      </w:r>
      <w:r w:rsidR="001A33B2" w:rsidRPr="007F2922">
        <w:rPr>
          <w:rFonts w:eastAsia="Times New Roman" w:cs="Times New Roman"/>
          <w:b w:val="0"/>
          <w:sz w:val="28"/>
          <w:szCs w:val="28"/>
        </w:rPr>
        <w:t xml:space="preserve"> </w:t>
      </w:r>
      <w:r w:rsidR="00755D95" w:rsidRPr="007F2922">
        <w:rPr>
          <w:rFonts w:eastAsia="Times New Roman" w:cs="Times New Roman"/>
          <w:b w:val="0"/>
          <w:sz w:val="28"/>
          <w:szCs w:val="28"/>
        </w:rPr>
        <w:t xml:space="preserve"> виды работ.   </w:t>
      </w:r>
      <w:r w:rsidR="00FE6E92" w:rsidRPr="007F2922">
        <w:rPr>
          <w:rFonts w:eastAsia="Times New Roman" w:cs="Times New Roman"/>
          <w:b w:val="0"/>
          <w:sz w:val="28"/>
          <w:szCs w:val="28"/>
        </w:rPr>
        <w:t xml:space="preserve">                                                                           </w:t>
      </w:r>
      <w:r w:rsidR="00755D95" w:rsidRPr="007F2922">
        <w:rPr>
          <w:rFonts w:cs="Times New Roman"/>
          <w:b w:val="0"/>
          <w:sz w:val="28"/>
          <w:szCs w:val="28"/>
        </w:rPr>
        <w:t>На ремонт памятника</w:t>
      </w:r>
      <w:r w:rsidR="004D1362" w:rsidRPr="007F2922">
        <w:rPr>
          <w:rFonts w:cs="Times New Roman"/>
          <w:b w:val="0"/>
          <w:sz w:val="28"/>
          <w:szCs w:val="28"/>
        </w:rPr>
        <w:t xml:space="preserve">, ограждение, </w:t>
      </w:r>
      <w:r w:rsidR="00755D95" w:rsidRPr="007F2922">
        <w:rPr>
          <w:rFonts w:cs="Times New Roman"/>
          <w:b w:val="0"/>
          <w:sz w:val="28"/>
          <w:szCs w:val="28"/>
        </w:rPr>
        <w:t xml:space="preserve"> распиловка и посадка деревьев на территории </w:t>
      </w:r>
      <w:r w:rsidR="004D1362" w:rsidRPr="007F2922">
        <w:rPr>
          <w:rFonts w:cs="Times New Roman"/>
          <w:b w:val="0"/>
          <w:sz w:val="28"/>
          <w:szCs w:val="28"/>
        </w:rPr>
        <w:t xml:space="preserve">памятника </w:t>
      </w:r>
      <w:r w:rsidR="00755D95" w:rsidRPr="007F2922">
        <w:rPr>
          <w:rFonts w:cs="Times New Roman"/>
          <w:b w:val="0"/>
          <w:sz w:val="28"/>
          <w:szCs w:val="28"/>
        </w:rPr>
        <w:t xml:space="preserve"> неизвестно</w:t>
      </w:r>
      <w:r w:rsidR="004D1362" w:rsidRPr="007F2922">
        <w:rPr>
          <w:rFonts w:cs="Times New Roman"/>
          <w:b w:val="0"/>
          <w:sz w:val="28"/>
          <w:szCs w:val="28"/>
        </w:rPr>
        <w:t>му солдату ул. Октябрьская израсходовано 712.5 тыс. руб.</w:t>
      </w:r>
    </w:p>
    <w:p w:rsidR="00FC675A" w:rsidRPr="007F2922" w:rsidRDefault="00335FFD" w:rsidP="007F2922">
      <w:pPr>
        <w:pStyle w:val="a7"/>
        <w:numPr>
          <w:ilvl w:val="0"/>
          <w:numId w:val="3"/>
        </w:numPr>
        <w:spacing w:after="0"/>
        <w:jc w:val="both"/>
        <w:rPr>
          <w:rFonts w:ascii="Times New Roman" w:hAnsi="Times New Roman" w:cs="Times New Roman"/>
          <w:sz w:val="28"/>
          <w:szCs w:val="28"/>
        </w:rPr>
      </w:pPr>
      <w:r w:rsidRPr="007F2922">
        <w:rPr>
          <w:rFonts w:ascii="Times New Roman" w:hAnsi="Times New Roman" w:cs="Times New Roman"/>
          <w:sz w:val="28"/>
          <w:szCs w:val="28"/>
        </w:rPr>
        <w:t xml:space="preserve">Расходы по спилу, </w:t>
      </w:r>
      <w:r w:rsidR="004D1362" w:rsidRPr="007F2922">
        <w:rPr>
          <w:rFonts w:ascii="Times New Roman" w:hAnsi="Times New Roman" w:cs="Times New Roman"/>
          <w:sz w:val="28"/>
          <w:szCs w:val="28"/>
        </w:rPr>
        <w:t xml:space="preserve"> корчевке и вывозка </w:t>
      </w:r>
      <w:r w:rsidR="00FC675A" w:rsidRPr="007F2922">
        <w:rPr>
          <w:rFonts w:ascii="Times New Roman" w:hAnsi="Times New Roman" w:cs="Times New Roman"/>
          <w:sz w:val="28"/>
          <w:szCs w:val="28"/>
        </w:rPr>
        <w:t xml:space="preserve">старых деревьев </w:t>
      </w:r>
      <w:r w:rsidR="004D1362" w:rsidRPr="007F2922">
        <w:rPr>
          <w:rFonts w:ascii="Times New Roman" w:hAnsi="Times New Roman" w:cs="Times New Roman"/>
          <w:sz w:val="28"/>
          <w:szCs w:val="28"/>
        </w:rPr>
        <w:t xml:space="preserve">с территории сельского поселения,  парка,  кладбищ составили в сумме  395,6 </w:t>
      </w:r>
      <w:r w:rsidR="00FC675A" w:rsidRPr="007F2922">
        <w:rPr>
          <w:rFonts w:ascii="Times New Roman" w:hAnsi="Times New Roman" w:cs="Times New Roman"/>
          <w:sz w:val="28"/>
          <w:szCs w:val="28"/>
        </w:rPr>
        <w:t xml:space="preserve"> тыс. руб.,</w:t>
      </w:r>
    </w:p>
    <w:p w:rsidR="004D1362" w:rsidRPr="007F2922" w:rsidRDefault="004D1362" w:rsidP="007F2922">
      <w:pPr>
        <w:pStyle w:val="a7"/>
        <w:numPr>
          <w:ilvl w:val="0"/>
          <w:numId w:val="3"/>
        </w:numPr>
        <w:spacing w:after="0"/>
        <w:jc w:val="both"/>
        <w:rPr>
          <w:rFonts w:ascii="Times New Roman" w:hAnsi="Times New Roman" w:cs="Times New Roman"/>
          <w:sz w:val="28"/>
          <w:szCs w:val="28"/>
        </w:rPr>
      </w:pPr>
      <w:r w:rsidRPr="007F2922">
        <w:rPr>
          <w:rFonts w:ascii="Times New Roman" w:hAnsi="Times New Roman" w:cs="Times New Roman"/>
          <w:sz w:val="28"/>
          <w:szCs w:val="28"/>
        </w:rPr>
        <w:t xml:space="preserve">Вывозка </w:t>
      </w:r>
      <w:r w:rsidR="006D62F1" w:rsidRPr="007F2922">
        <w:rPr>
          <w:rFonts w:ascii="Times New Roman" w:hAnsi="Times New Roman" w:cs="Times New Roman"/>
          <w:sz w:val="28"/>
          <w:szCs w:val="28"/>
        </w:rPr>
        <w:t>крупногабаритного мусора и очистка территории сельского поселения от мусора составили в сумме 498,5 тыс. руб.</w:t>
      </w:r>
    </w:p>
    <w:p w:rsidR="006D62F1" w:rsidRPr="007F2922" w:rsidRDefault="006D62F1" w:rsidP="007F2922">
      <w:pPr>
        <w:pStyle w:val="a7"/>
        <w:numPr>
          <w:ilvl w:val="0"/>
          <w:numId w:val="3"/>
        </w:numPr>
        <w:spacing w:after="0"/>
        <w:jc w:val="both"/>
        <w:rPr>
          <w:rFonts w:ascii="Times New Roman" w:hAnsi="Times New Roman" w:cs="Times New Roman"/>
          <w:sz w:val="28"/>
          <w:szCs w:val="28"/>
        </w:rPr>
      </w:pPr>
      <w:r w:rsidRPr="007F2922">
        <w:rPr>
          <w:rFonts w:ascii="Times New Roman" w:hAnsi="Times New Roman" w:cs="Times New Roman"/>
          <w:sz w:val="28"/>
          <w:szCs w:val="28"/>
        </w:rPr>
        <w:t>Отлов бродячих собак 146 тыс. руб</w:t>
      </w:r>
      <w:proofErr w:type="gramStart"/>
      <w:r w:rsidRPr="007F2922">
        <w:rPr>
          <w:rFonts w:ascii="Times New Roman" w:hAnsi="Times New Roman" w:cs="Times New Roman"/>
          <w:sz w:val="28"/>
          <w:szCs w:val="28"/>
        </w:rPr>
        <w:t xml:space="preserve">.. </w:t>
      </w:r>
      <w:proofErr w:type="gramEnd"/>
    </w:p>
    <w:p w:rsidR="006D62F1" w:rsidRPr="007F2922" w:rsidRDefault="006D62F1" w:rsidP="007F2922">
      <w:pPr>
        <w:pStyle w:val="a7"/>
        <w:numPr>
          <w:ilvl w:val="0"/>
          <w:numId w:val="3"/>
        </w:numPr>
        <w:spacing w:after="0"/>
        <w:jc w:val="both"/>
        <w:rPr>
          <w:rFonts w:ascii="Times New Roman" w:hAnsi="Times New Roman" w:cs="Times New Roman"/>
          <w:sz w:val="28"/>
          <w:szCs w:val="28"/>
        </w:rPr>
      </w:pPr>
      <w:r w:rsidRPr="007F2922">
        <w:rPr>
          <w:rFonts w:ascii="Times New Roman" w:hAnsi="Times New Roman" w:cs="Times New Roman"/>
          <w:sz w:val="28"/>
          <w:szCs w:val="28"/>
        </w:rPr>
        <w:t>Благоустройства парка 150, тыс. руб.</w:t>
      </w:r>
    </w:p>
    <w:p w:rsidR="001A33B2" w:rsidRPr="007F2922" w:rsidRDefault="001A33B2" w:rsidP="007F2922">
      <w:pPr>
        <w:pStyle w:val="a7"/>
        <w:numPr>
          <w:ilvl w:val="0"/>
          <w:numId w:val="3"/>
        </w:numPr>
        <w:spacing w:after="0"/>
        <w:jc w:val="both"/>
        <w:rPr>
          <w:rFonts w:ascii="Times New Roman" w:hAnsi="Times New Roman" w:cs="Times New Roman"/>
          <w:sz w:val="28"/>
          <w:szCs w:val="28"/>
        </w:rPr>
      </w:pPr>
      <w:r w:rsidRPr="007F2922">
        <w:rPr>
          <w:rFonts w:ascii="Times New Roman" w:hAnsi="Times New Roman" w:cs="Times New Roman"/>
          <w:sz w:val="28"/>
          <w:szCs w:val="28"/>
        </w:rPr>
        <w:t>На содержание и техническое обслуживание приборов  учета электроэнергии 99,9 тыс. руб.</w:t>
      </w:r>
    </w:p>
    <w:p w:rsidR="00600B4D" w:rsidRPr="007F2922" w:rsidRDefault="00600B4D" w:rsidP="007F2922">
      <w:pPr>
        <w:pStyle w:val="a7"/>
        <w:numPr>
          <w:ilvl w:val="0"/>
          <w:numId w:val="3"/>
        </w:numPr>
        <w:spacing w:after="0"/>
        <w:jc w:val="both"/>
        <w:rPr>
          <w:rFonts w:ascii="Times New Roman" w:hAnsi="Times New Roman" w:cs="Times New Roman"/>
          <w:sz w:val="28"/>
          <w:szCs w:val="28"/>
        </w:rPr>
      </w:pPr>
      <w:proofErr w:type="gramStart"/>
      <w:r w:rsidRPr="007F2922">
        <w:rPr>
          <w:rFonts w:ascii="Times New Roman" w:hAnsi="Times New Roman" w:cs="Times New Roman"/>
          <w:sz w:val="28"/>
          <w:szCs w:val="28"/>
        </w:rPr>
        <w:t>Приобретены</w:t>
      </w:r>
      <w:proofErr w:type="gramEnd"/>
      <w:r w:rsidRPr="007F2922">
        <w:rPr>
          <w:rFonts w:ascii="Times New Roman" w:hAnsi="Times New Roman" w:cs="Times New Roman"/>
          <w:sz w:val="28"/>
          <w:szCs w:val="28"/>
        </w:rPr>
        <w:t xml:space="preserve"> контей</w:t>
      </w:r>
      <w:r w:rsidR="00335FFD" w:rsidRPr="007F2922">
        <w:rPr>
          <w:rFonts w:ascii="Times New Roman" w:hAnsi="Times New Roman" w:cs="Times New Roman"/>
          <w:sz w:val="28"/>
          <w:szCs w:val="28"/>
        </w:rPr>
        <w:t xml:space="preserve">неров </w:t>
      </w:r>
      <w:r w:rsidRPr="007F2922">
        <w:rPr>
          <w:rFonts w:ascii="Times New Roman" w:hAnsi="Times New Roman" w:cs="Times New Roman"/>
          <w:sz w:val="28"/>
          <w:szCs w:val="28"/>
        </w:rPr>
        <w:t xml:space="preserve"> для сбора ТБО на сумму 99,0 тыс. руб.,</w:t>
      </w:r>
    </w:p>
    <w:p w:rsidR="00FE6E92" w:rsidRPr="007F2922" w:rsidRDefault="00FE6E92" w:rsidP="007F2922">
      <w:pPr>
        <w:pStyle w:val="a7"/>
        <w:numPr>
          <w:ilvl w:val="0"/>
          <w:numId w:val="3"/>
        </w:numPr>
        <w:spacing w:after="0"/>
        <w:jc w:val="both"/>
        <w:rPr>
          <w:rFonts w:ascii="Times New Roman" w:hAnsi="Times New Roman" w:cs="Times New Roman"/>
          <w:sz w:val="28"/>
          <w:szCs w:val="28"/>
        </w:rPr>
      </w:pPr>
    </w:p>
    <w:p w:rsidR="001A33B2" w:rsidRPr="007F2922" w:rsidRDefault="001A33B2" w:rsidP="007F2922">
      <w:pPr>
        <w:pStyle w:val="a7"/>
        <w:numPr>
          <w:ilvl w:val="0"/>
          <w:numId w:val="3"/>
        </w:numPr>
        <w:spacing w:after="0"/>
        <w:jc w:val="both"/>
        <w:rPr>
          <w:rFonts w:ascii="Times New Roman" w:hAnsi="Times New Roman" w:cs="Times New Roman"/>
          <w:sz w:val="28"/>
          <w:szCs w:val="28"/>
        </w:rPr>
      </w:pPr>
      <w:r w:rsidRPr="007F2922">
        <w:rPr>
          <w:rFonts w:ascii="Times New Roman" w:hAnsi="Times New Roman" w:cs="Times New Roman"/>
          <w:sz w:val="28"/>
          <w:szCs w:val="28"/>
        </w:rPr>
        <w:t xml:space="preserve">Приобретены  цветы для посадки возле  административных зданий и учреждений культуры сельского поселения   на сумму 40 тыс. руб.,  </w:t>
      </w:r>
    </w:p>
    <w:p w:rsidR="000A18CE" w:rsidRPr="007F2922" w:rsidRDefault="000A18CE" w:rsidP="007F2922">
      <w:pPr>
        <w:pStyle w:val="a7"/>
        <w:numPr>
          <w:ilvl w:val="0"/>
          <w:numId w:val="3"/>
        </w:numPr>
        <w:spacing w:after="0"/>
        <w:jc w:val="both"/>
        <w:rPr>
          <w:rFonts w:ascii="Times New Roman" w:hAnsi="Times New Roman" w:cs="Times New Roman"/>
          <w:sz w:val="28"/>
          <w:szCs w:val="28"/>
        </w:rPr>
      </w:pPr>
      <w:r w:rsidRPr="007F2922">
        <w:rPr>
          <w:rFonts w:ascii="Times New Roman" w:hAnsi="Times New Roman" w:cs="Times New Roman"/>
          <w:sz w:val="28"/>
          <w:szCs w:val="28"/>
        </w:rPr>
        <w:t>Ремонт ипподрома 71,7  тыс. руб.,</w:t>
      </w:r>
    </w:p>
    <w:p w:rsidR="00BA1836" w:rsidRPr="007F2922" w:rsidRDefault="00BA1836" w:rsidP="007F2922">
      <w:pPr>
        <w:pStyle w:val="a7"/>
        <w:spacing w:after="0"/>
        <w:ind w:left="0"/>
        <w:jc w:val="both"/>
        <w:rPr>
          <w:rFonts w:ascii="Times New Roman" w:hAnsi="Times New Roman" w:cs="Times New Roman"/>
          <w:sz w:val="28"/>
          <w:szCs w:val="28"/>
        </w:rPr>
      </w:pPr>
    </w:p>
    <w:p w:rsidR="004B7175" w:rsidRPr="007F2922" w:rsidRDefault="004B7175" w:rsidP="007F2922">
      <w:pPr>
        <w:pStyle w:val="a4"/>
        <w:spacing w:before="0" w:after="0" w:line="276" w:lineRule="auto"/>
        <w:ind w:left="-426" w:firstLine="284"/>
        <w:jc w:val="both"/>
        <w:rPr>
          <w:rFonts w:ascii="Times New Roman" w:hAnsi="Times New Roman" w:cs="Times New Roman"/>
          <w:sz w:val="28"/>
          <w:szCs w:val="28"/>
        </w:rPr>
      </w:pPr>
      <w:r w:rsidRPr="007F2922">
        <w:rPr>
          <w:rFonts w:ascii="Times New Roman" w:hAnsi="Times New Roman" w:cs="Times New Roman"/>
          <w:sz w:val="28"/>
          <w:szCs w:val="28"/>
        </w:rPr>
        <w:t xml:space="preserve">    В соответствии </w:t>
      </w:r>
      <w:r w:rsidR="00C83D69" w:rsidRPr="007F2922">
        <w:rPr>
          <w:rFonts w:ascii="Times New Roman" w:hAnsi="Times New Roman" w:cs="Times New Roman"/>
          <w:sz w:val="28"/>
          <w:szCs w:val="28"/>
        </w:rPr>
        <w:t>с</w:t>
      </w:r>
      <w:r w:rsidRPr="007F2922">
        <w:rPr>
          <w:rFonts w:ascii="Times New Roman" w:hAnsi="Times New Roman" w:cs="Times New Roman"/>
          <w:sz w:val="28"/>
          <w:szCs w:val="28"/>
        </w:rPr>
        <w:t xml:space="preserve"> областной целевой программы «Чистая вода» выполнены работы по строительству</w:t>
      </w:r>
      <w:r w:rsidR="00335FFD" w:rsidRPr="007F2922">
        <w:rPr>
          <w:rFonts w:ascii="Times New Roman" w:hAnsi="Times New Roman" w:cs="Times New Roman"/>
          <w:sz w:val="28"/>
          <w:szCs w:val="28"/>
        </w:rPr>
        <w:t xml:space="preserve"> водопровода  на сумму 10 млн. </w:t>
      </w:r>
      <w:r w:rsidRPr="007F2922">
        <w:rPr>
          <w:rFonts w:ascii="Times New Roman" w:hAnsi="Times New Roman" w:cs="Times New Roman"/>
          <w:sz w:val="28"/>
          <w:szCs w:val="28"/>
        </w:rPr>
        <w:t xml:space="preserve"> руб.,  из них за с</w:t>
      </w:r>
      <w:r w:rsidR="00CA2A73" w:rsidRPr="007F2922">
        <w:rPr>
          <w:rFonts w:ascii="Times New Roman" w:hAnsi="Times New Roman" w:cs="Times New Roman"/>
          <w:sz w:val="28"/>
          <w:szCs w:val="28"/>
        </w:rPr>
        <w:t>ч</w:t>
      </w:r>
      <w:r w:rsidR="00C336F7" w:rsidRPr="007F2922">
        <w:rPr>
          <w:rFonts w:ascii="Times New Roman" w:hAnsi="Times New Roman" w:cs="Times New Roman"/>
          <w:sz w:val="28"/>
          <w:szCs w:val="28"/>
        </w:rPr>
        <w:t>ет областного бюд</w:t>
      </w:r>
      <w:r w:rsidR="00CE5F7C" w:rsidRPr="007F2922">
        <w:rPr>
          <w:rFonts w:ascii="Times New Roman" w:hAnsi="Times New Roman" w:cs="Times New Roman"/>
          <w:sz w:val="28"/>
          <w:szCs w:val="28"/>
        </w:rPr>
        <w:t xml:space="preserve">жета 9805 тыс. руб., и  195 </w:t>
      </w:r>
      <w:r w:rsidRPr="007F2922">
        <w:rPr>
          <w:rFonts w:ascii="Times New Roman" w:hAnsi="Times New Roman" w:cs="Times New Roman"/>
          <w:sz w:val="28"/>
          <w:szCs w:val="28"/>
        </w:rPr>
        <w:t xml:space="preserve">тыс. руб. за счет средств местного бюджета. </w:t>
      </w:r>
    </w:p>
    <w:p w:rsidR="00911D01" w:rsidRPr="007F2922" w:rsidRDefault="00911D01" w:rsidP="007F2922">
      <w:pPr>
        <w:pStyle w:val="a4"/>
        <w:spacing w:before="0" w:after="0" w:line="276" w:lineRule="auto"/>
        <w:jc w:val="both"/>
        <w:rPr>
          <w:rFonts w:ascii="Times New Roman" w:hAnsi="Times New Roman" w:cs="Times New Roman"/>
          <w:sz w:val="28"/>
          <w:szCs w:val="28"/>
        </w:rPr>
      </w:pPr>
    </w:p>
    <w:p w:rsidR="00763BE2" w:rsidRPr="007F2922" w:rsidRDefault="00EB08D0" w:rsidP="007F2922">
      <w:pPr>
        <w:pStyle w:val="1"/>
        <w:spacing w:line="276" w:lineRule="auto"/>
        <w:rPr>
          <w:sz w:val="28"/>
          <w:szCs w:val="28"/>
        </w:rPr>
      </w:pPr>
      <w:r w:rsidRPr="007F2922">
        <w:rPr>
          <w:sz w:val="28"/>
          <w:szCs w:val="28"/>
        </w:rPr>
        <w:t xml:space="preserve">Правовая работа администрации СП и работа по обращениям граждан в адрес СП </w:t>
      </w:r>
    </w:p>
    <w:p w:rsidR="00EB08D0" w:rsidRPr="007F2922" w:rsidRDefault="00EB08D0" w:rsidP="007F2922">
      <w:pPr>
        <w:pStyle w:val="a5"/>
        <w:spacing w:line="276" w:lineRule="auto"/>
        <w:jc w:val="center"/>
        <w:rPr>
          <w:sz w:val="28"/>
          <w:szCs w:val="28"/>
        </w:rPr>
      </w:pPr>
    </w:p>
    <w:p w:rsidR="00911D01" w:rsidRPr="007F2922" w:rsidRDefault="00911D01" w:rsidP="007F2922">
      <w:pPr>
        <w:pStyle w:val="a5"/>
        <w:spacing w:line="276" w:lineRule="auto"/>
        <w:jc w:val="both"/>
        <w:rPr>
          <w:b/>
          <w:sz w:val="28"/>
          <w:szCs w:val="28"/>
        </w:rPr>
      </w:pPr>
      <w:r w:rsidRPr="007F2922">
        <w:rPr>
          <w:sz w:val="28"/>
          <w:szCs w:val="28"/>
        </w:rPr>
        <w:t xml:space="preserve">Администрацией сельского поселения </w:t>
      </w:r>
      <w:r w:rsidR="00C83D69" w:rsidRPr="007F2922">
        <w:rPr>
          <w:sz w:val="28"/>
          <w:szCs w:val="28"/>
        </w:rPr>
        <w:t xml:space="preserve">постоянно </w:t>
      </w:r>
      <w:r w:rsidRPr="007F2922">
        <w:rPr>
          <w:sz w:val="28"/>
          <w:szCs w:val="28"/>
        </w:rPr>
        <w:t>ведется  работа по правовому обеспечен</w:t>
      </w:r>
      <w:r w:rsidR="001E2CBC" w:rsidRPr="007F2922">
        <w:rPr>
          <w:sz w:val="28"/>
          <w:szCs w:val="28"/>
        </w:rPr>
        <w:t>ию населения поселения. За  2015</w:t>
      </w:r>
      <w:r w:rsidRPr="007F2922">
        <w:rPr>
          <w:sz w:val="28"/>
          <w:szCs w:val="28"/>
        </w:rPr>
        <w:t xml:space="preserve"> года админи</w:t>
      </w:r>
      <w:r w:rsidR="001E2CBC" w:rsidRPr="007F2922">
        <w:rPr>
          <w:sz w:val="28"/>
          <w:szCs w:val="28"/>
        </w:rPr>
        <w:t>страцией поселения принято 138</w:t>
      </w:r>
      <w:r w:rsidR="00C4264B" w:rsidRPr="007F2922">
        <w:rPr>
          <w:sz w:val="28"/>
          <w:szCs w:val="28"/>
        </w:rPr>
        <w:t xml:space="preserve"> постановления</w:t>
      </w:r>
      <w:r w:rsidRPr="007F2922">
        <w:rPr>
          <w:sz w:val="28"/>
          <w:szCs w:val="28"/>
        </w:rPr>
        <w:t xml:space="preserve"> касающихся всех сфер деятельности поселения  по полномочиям предоставленным поселению в соответствии со ст. 131 Закона РФ «Об общих принципах организации местного самоупр</w:t>
      </w:r>
      <w:r w:rsidR="00312741" w:rsidRPr="007F2922">
        <w:rPr>
          <w:sz w:val="28"/>
          <w:szCs w:val="28"/>
        </w:rPr>
        <w:t>авления в Российской Федерации»</w:t>
      </w:r>
      <w:r w:rsidRPr="007F2922">
        <w:rPr>
          <w:sz w:val="28"/>
          <w:szCs w:val="28"/>
        </w:rPr>
        <w:t>. За указанный п</w:t>
      </w:r>
      <w:r w:rsidR="001E2CBC" w:rsidRPr="007F2922">
        <w:rPr>
          <w:sz w:val="28"/>
          <w:szCs w:val="28"/>
        </w:rPr>
        <w:t>ериод  проведено  10</w:t>
      </w:r>
      <w:r w:rsidRPr="007F2922">
        <w:rPr>
          <w:sz w:val="28"/>
          <w:szCs w:val="28"/>
        </w:rPr>
        <w:t xml:space="preserve"> заседаний Собрания представителей   поселения, на которых были приняты нормативные  правовые акты по вопросам местного значения поселения.  Все принятые нормативные право</w:t>
      </w:r>
      <w:r w:rsidR="00312741" w:rsidRPr="007F2922">
        <w:rPr>
          <w:sz w:val="28"/>
          <w:szCs w:val="28"/>
        </w:rPr>
        <w:t>вые акты поселения обнародованы</w:t>
      </w:r>
      <w:r w:rsidRPr="007F2922">
        <w:rPr>
          <w:sz w:val="28"/>
          <w:szCs w:val="28"/>
        </w:rPr>
        <w:t>, то есть их тексты публикуются в</w:t>
      </w:r>
      <w:r w:rsidR="00312741" w:rsidRPr="007F2922">
        <w:rPr>
          <w:sz w:val="28"/>
          <w:szCs w:val="28"/>
        </w:rPr>
        <w:t xml:space="preserve"> газете «</w:t>
      </w:r>
      <w:r w:rsidR="00FD1211" w:rsidRPr="007F2922">
        <w:rPr>
          <w:sz w:val="28"/>
          <w:szCs w:val="28"/>
        </w:rPr>
        <w:t>Официальный вестник»</w:t>
      </w:r>
      <w:r w:rsidRPr="007F2922">
        <w:rPr>
          <w:sz w:val="28"/>
          <w:szCs w:val="28"/>
        </w:rPr>
        <w:t>. Газета  размещена на сайте муниципа</w:t>
      </w:r>
      <w:r w:rsidR="00312741" w:rsidRPr="007F2922">
        <w:rPr>
          <w:sz w:val="28"/>
          <w:szCs w:val="28"/>
        </w:rPr>
        <w:t>льного района Челно-Вершинский</w:t>
      </w:r>
      <w:r w:rsidRPr="007F2922">
        <w:rPr>
          <w:sz w:val="28"/>
          <w:szCs w:val="28"/>
        </w:rPr>
        <w:t>,</w:t>
      </w:r>
      <w:r w:rsidR="00312741" w:rsidRPr="007F2922">
        <w:rPr>
          <w:sz w:val="28"/>
          <w:szCs w:val="28"/>
        </w:rPr>
        <w:t xml:space="preserve"> </w:t>
      </w:r>
      <w:r w:rsidRPr="007F2922">
        <w:rPr>
          <w:sz w:val="28"/>
          <w:szCs w:val="28"/>
        </w:rPr>
        <w:t xml:space="preserve">а также  она поставляется в читальный зал районной библиотеки. </w:t>
      </w:r>
    </w:p>
    <w:p w:rsidR="00911D01" w:rsidRPr="007F2922" w:rsidRDefault="00911D01" w:rsidP="007F2922">
      <w:pPr>
        <w:pStyle w:val="a5"/>
        <w:spacing w:line="276" w:lineRule="auto"/>
        <w:jc w:val="both"/>
        <w:rPr>
          <w:sz w:val="28"/>
          <w:szCs w:val="28"/>
        </w:rPr>
      </w:pPr>
      <w:r w:rsidRPr="007F2922">
        <w:rPr>
          <w:sz w:val="28"/>
          <w:szCs w:val="28"/>
        </w:rPr>
        <w:t xml:space="preserve">  </w:t>
      </w:r>
      <w:r w:rsidRPr="007F2922">
        <w:rPr>
          <w:sz w:val="28"/>
          <w:szCs w:val="28"/>
        </w:rPr>
        <w:tab/>
        <w:t xml:space="preserve"> </w:t>
      </w:r>
    </w:p>
    <w:p w:rsidR="00D617C2" w:rsidRPr="007F2922" w:rsidRDefault="00D617C2" w:rsidP="007F2922">
      <w:pPr>
        <w:spacing w:after="0"/>
        <w:jc w:val="both"/>
        <w:rPr>
          <w:rFonts w:ascii="Times New Roman" w:eastAsia="Times New Roman" w:hAnsi="Times New Roman" w:cs="Times New Roman"/>
          <w:sz w:val="28"/>
          <w:szCs w:val="28"/>
        </w:rPr>
      </w:pPr>
      <w:proofErr w:type="gramStart"/>
      <w:r w:rsidRPr="007F2922">
        <w:rPr>
          <w:rFonts w:ascii="Times New Roman" w:eastAsia="Times New Roman" w:hAnsi="Times New Roman" w:cs="Times New Roman"/>
          <w:sz w:val="28"/>
          <w:szCs w:val="28"/>
        </w:rPr>
        <w:t xml:space="preserve">Работа с обращениями граждан в сельском поселении Челно-Вершины </w:t>
      </w:r>
      <w:r w:rsidRPr="007F2922">
        <w:rPr>
          <w:rFonts w:ascii="Times New Roman" w:eastAsia="Times New Roman" w:hAnsi="Times New Roman" w:cs="Times New Roman"/>
          <w:bCs/>
          <w:sz w:val="28"/>
          <w:szCs w:val="28"/>
        </w:rPr>
        <w:t xml:space="preserve"> </w:t>
      </w:r>
      <w:r w:rsidRPr="007F2922">
        <w:rPr>
          <w:rFonts w:ascii="Times New Roman" w:eastAsia="Times New Roman" w:hAnsi="Times New Roman" w:cs="Times New Roman"/>
          <w:sz w:val="28"/>
          <w:szCs w:val="28"/>
        </w:rPr>
        <w:t xml:space="preserve">ведется в соответствии с Конституцией РФ, Федеральным законом от 02.05.2006г. N° 59-ФЗ "О порядке рассмотрения обращений граждан Российской Федерации", </w:t>
      </w:r>
      <w:r w:rsidRPr="007F2922">
        <w:rPr>
          <w:rFonts w:ascii="Times New Roman" w:hAnsi="Times New Roman" w:cs="Times New Roman"/>
          <w:sz w:val="28"/>
          <w:szCs w:val="28"/>
        </w:rPr>
        <w:t xml:space="preserve">Законом  Самарской области от 24.07.2001 N 52-ГД (ред. от 02.11.2004) "Об обращениях граждан Самарской области» </w:t>
      </w:r>
      <w:r w:rsidRPr="007F2922">
        <w:rPr>
          <w:rFonts w:ascii="Times New Roman" w:eastAsia="Times New Roman" w:hAnsi="Times New Roman" w:cs="Times New Roman"/>
          <w:sz w:val="28"/>
          <w:szCs w:val="28"/>
        </w:rPr>
        <w:t xml:space="preserve">методическими рекомендациями Правительства   Самарской области  по организации рассмотрения письменных и устных обращений граждан, </w:t>
      </w:r>
      <w:r w:rsidR="00312741" w:rsidRPr="007F2922">
        <w:rPr>
          <w:rFonts w:ascii="Times New Roman" w:eastAsia="Times New Roman" w:hAnsi="Times New Roman" w:cs="Times New Roman"/>
          <w:sz w:val="28"/>
          <w:szCs w:val="28"/>
        </w:rPr>
        <w:t xml:space="preserve"> </w:t>
      </w:r>
      <w:r w:rsidRPr="007F2922">
        <w:rPr>
          <w:rFonts w:ascii="Times New Roman" w:eastAsia="Times New Roman" w:hAnsi="Times New Roman" w:cs="Times New Roman"/>
          <w:sz w:val="28"/>
          <w:szCs w:val="28"/>
        </w:rPr>
        <w:t xml:space="preserve">и </w:t>
      </w:r>
      <w:r w:rsidR="00312741" w:rsidRPr="007F2922">
        <w:rPr>
          <w:rFonts w:ascii="Times New Roman" w:eastAsia="Times New Roman" w:hAnsi="Times New Roman" w:cs="Times New Roman"/>
          <w:sz w:val="28"/>
          <w:szCs w:val="28"/>
        </w:rPr>
        <w:t xml:space="preserve"> </w:t>
      </w:r>
      <w:r w:rsidRPr="007F2922">
        <w:rPr>
          <w:rFonts w:ascii="Times New Roman" w:eastAsia="Times New Roman" w:hAnsi="Times New Roman" w:cs="Times New Roman"/>
          <w:sz w:val="28"/>
          <w:szCs w:val="28"/>
        </w:rPr>
        <w:t>Уставом сельского поселения</w:t>
      </w:r>
      <w:proofErr w:type="gramEnd"/>
      <w:r w:rsidRPr="007F2922">
        <w:rPr>
          <w:rFonts w:ascii="Times New Roman" w:eastAsia="Times New Roman" w:hAnsi="Times New Roman" w:cs="Times New Roman"/>
          <w:sz w:val="28"/>
          <w:szCs w:val="28"/>
        </w:rPr>
        <w:t xml:space="preserve">  Челно-Вершины. </w:t>
      </w:r>
      <w:r w:rsidRPr="007F2922">
        <w:rPr>
          <w:rFonts w:ascii="Times New Roman" w:eastAsia="Times New Roman" w:hAnsi="Times New Roman" w:cs="Times New Roman"/>
          <w:bCs/>
          <w:sz w:val="28"/>
          <w:szCs w:val="28"/>
        </w:rPr>
        <w:t xml:space="preserve"> </w:t>
      </w:r>
    </w:p>
    <w:p w:rsidR="00D617C2" w:rsidRPr="007F2922" w:rsidRDefault="001E2CBC" w:rsidP="007F2922">
      <w:pPr>
        <w:spacing w:after="0"/>
        <w:jc w:val="both"/>
        <w:rPr>
          <w:rFonts w:ascii="Times New Roman" w:eastAsia="Times New Roman" w:hAnsi="Times New Roman" w:cs="Times New Roman"/>
          <w:b/>
          <w:bCs/>
          <w:sz w:val="28"/>
          <w:szCs w:val="28"/>
        </w:rPr>
      </w:pPr>
      <w:r w:rsidRPr="007F2922">
        <w:rPr>
          <w:rFonts w:ascii="Times New Roman" w:eastAsia="Times New Roman" w:hAnsi="Times New Roman" w:cs="Times New Roman"/>
          <w:sz w:val="28"/>
          <w:szCs w:val="28"/>
        </w:rPr>
        <w:t>В 2015году поступило 4138</w:t>
      </w:r>
      <w:r w:rsidR="00D617C2" w:rsidRPr="007F2922">
        <w:rPr>
          <w:rFonts w:ascii="Times New Roman" w:eastAsia="Times New Roman" w:hAnsi="Times New Roman" w:cs="Times New Roman"/>
          <w:sz w:val="28"/>
          <w:szCs w:val="28"/>
        </w:rPr>
        <w:t xml:space="preserve"> устных и письменных обращени</w:t>
      </w:r>
      <w:r w:rsidR="00312741" w:rsidRPr="007F2922">
        <w:rPr>
          <w:rFonts w:ascii="Times New Roman" w:eastAsia="Times New Roman" w:hAnsi="Times New Roman" w:cs="Times New Roman"/>
          <w:sz w:val="28"/>
          <w:szCs w:val="28"/>
        </w:rPr>
        <w:t>я</w:t>
      </w:r>
      <w:r w:rsidRPr="007F2922">
        <w:rPr>
          <w:rFonts w:ascii="Times New Roman" w:eastAsia="Times New Roman" w:hAnsi="Times New Roman" w:cs="Times New Roman"/>
          <w:sz w:val="28"/>
          <w:szCs w:val="28"/>
        </w:rPr>
        <w:t xml:space="preserve"> граждан из них 143</w:t>
      </w:r>
      <w:r w:rsidR="00D617C2" w:rsidRPr="007F2922">
        <w:rPr>
          <w:rFonts w:ascii="Times New Roman" w:eastAsia="Times New Roman" w:hAnsi="Times New Roman" w:cs="Times New Roman"/>
          <w:sz w:val="28"/>
          <w:szCs w:val="28"/>
        </w:rPr>
        <w:t xml:space="preserve"> письмен</w:t>
      </w:r>
      <w:r w:rsidR="00312741" w:rsidRPr="007F2922">
        <w:rPr>
          <w:rFonts w:ascii="Times New Roman" w:eastAsia="Times New Roman" w:hAnsi="Times New Roman" w:cs="Times New Roman"/>
          <w:sz w:val="28"/>
          <w:szCs w:val="28"/>
        </w:rPr>
        <w:t>ных обращения</w:t>
      </w:r>
      <w:r w:rsidRPr="007F2922">
        <w:rPr>
          <w:rFonts w:ascii="Times New Roman" w:eastAsia="Times New Roman" w:hAnsi="Times New Roman" w:cs="Times New Roman"/>
          <w:sz w:val="28"/>
          <w:szCs w:val="28"/>
        </w:rPr>
        <w:t>, в том числе - 4</w:t>
      </w:r>
      <w:r w:rsidR="00D617C2" w:rsidRPr="007F2922">
        <w:rPr>
          <w:rFonts w:ascii="Times New Roman" w:eastAsia="Times New Roman" w:hAnsi="Times New Roman" w:cs="Times New Roman"/>
          <w:sz w:val="28"/>
          <w:szCs w:val="28"/>
        </w:rPr>
        <w:t xml:space="preserve"> обращений поступило из администрации муниципального района</w:t>
      </w:r>
      <w:r w:rsidR="00312741" w:rsidRPr="007F2922">
        <w:rPr>
          <w:rFonts w:ascii="Times New Roman" w:eastAsia="Times New Roman" w:hAnsi="Times New Roman" w:cs="Times New Roman"/>
          <w:sz w:val="28"/>
          <w:szCs w:val="28"/>
        </w:rPr>
        <w:t xml:space="preserve"> Челно-Вершинский</w:t>
      </w:r>
      <w:r w:rsidR="00D617C2" w:rsidRPr="007F2922">
        <w:rPr>
          <w:rFonts w:ascii="Times New Roman" w:eastAsia="Times New Roman" w:hAnsi="Times New Roman" w:cs="Times New Roman"/>
          <w:sz w:val="28"/>
          <w:szCs w:val="28"/>
        </w:rPr>
        <w:t>. Из приемной губернатора Самарской области  поступило 8 обращени</w:t>
      </w:r>
      <w:r w:rsidR="00312741" w:rsidRPr="007F2922">
        <w:rPr>
          <w:rFonts w:ascii="Times New Roman" w:eastAsia="Times New Roman" w:hAnsi="Times New Roman" w:cs="Times New Roman"/>
          <w:sz w:val="28"/>
          <w:szCs w:val="28"/>
        </w:rPr>
        <w:t>й</w:t>
      </w:r>
      <w:r w:rsidR="00D617C2" w:rsidRPr="007F2922">
        <w:rPr>
          <w:rFonts w:ascii="Times New Roman" w:eastAsia="Times New Roman" w:hAnsi="Times New Roman" w:cs="Times New Roman"/>
          <w:b/>
          <w:bCs/>
          <w:sz w:val="28"/>
          <w:szCs w:val="28"/>
        </w:rPr>
        <w:t>.</w:t>
      </w:r>
    </w:p>
    <w:p w:rsidR="00D617C2" w:rsidRPr="007F2922" w:rsidRDefault="00D617C2" w:rsidP="007F2922">
      <w:pPr>
        <w:spacing w:after="0"/>
        <w:jc w:val="both"/>
        <w:rPr>
          <w:rFonts w:ascii="Times New Roman" w:eastAsia="Times New Roman" w:hAnsi="Times New Roman" w:cs="Times New Roman"/>
          <w:bCs/>
          <w:sz w:val="28"/>
          <w:szCs w:val="28"/>
        </w:rPr>
      </w:pPr>
      <w:r w:rsidRPr="007F2922">
        <w:rPr>
          <w:rFonts w:ascii="Times New Roman" w:eastAsia="Times New Roman" w:hAnsi="Times New Roman" w:cs="Times New Roman"/>
          <w:bCs/>
          <w:sz w:val="28"/>
          <w:szCs w:val="28"/>
        </w:rPr>
        <w:t xml:space="preserve">Все обращения  рассматриваются в установленные законом сроки, и </w:t>
      </w:r>
      <w:r w:rsidR="00312741" w:rsidRPr="007F2922">
        <w:rPr>
          <w:rFonts w:ascii="Times New Roman" w:eastAsia="Times New Roman" w:hAnsi="Times New Roman" w:cs="Times New Roman"/>
          <w:bCs/>
          <w:sz w:val="28"/>
          <w:szCs w:val="28"/>
        </w:rPr>
        <w:t xml:space="preserve">заявители </w:t>
      </w:r>
      <w:r w:rsidRPr="007F2922">
        <w:rPr>
          <w:rFonts w:ascii="Times New Roman" w:eastAsia="Times New Roman" w:hAnsi="Times New Roman" w:cs="Times New Roman"/>
          <w:bCs/>
          <w:sz w:val="28"/>
          <w:szCs w:val="28"/>
        </w:rPr>
        <w:t xml:space="preserve">информируются о принимаемых мерах  и принятых решениях.  </w:t>
      </w:r>
    </w:p>
    <w:p w:rsidR="00D617C2" w:rsidRPr="007F2922" w:rsidRDefault="00D617C2" w:rsidP="007F2922">
      <w:pPr>
        <w:spacing w:after="0"/>
        <w:jc w:val="both"/>
        <w:rPr>
          <w:rFonts w:ascii="Times New Roman" w:eastAsia="Times New Roman" w:hAnsi="Times New Roman" w:cs="Times New Roman"/>
          <w:b/>
          <w:bCs/>
          <w:sz w:val="28"/>
          <w:szCs w:val="28"/>
        </w:rPr>
      </w:pPr>
    </w:p>
    <w:p w:rsidR="00D617C2" w:rsidRPr="007F2922" w:rsidRDefault="00D617C2" w:rsidP="007F2922">
      <w:pPr>
        <w:spacing w:after="0"/>
        <w:jc w:val="both"/>
        <w:rPr>
          <w:rFonts w:ascii="Times New Roman" w:eastAsia="Times New Roman" w:hAnsi="Times New Roman" w:cs="Times New Roman"/>
          <w:sz w:val="28"/>
          <w:szCs w:val="28"/>
        </w:rPr>
      </w:pPr>
      <w:r w:rsidRPr="007F2922">
        <w:rPr>
          <w:rFonts w:ascii="Times New Roman" w:eastAsia="Times New Roman" w:hAnsi="Times New Roman" w:cs="Times New Roman"/>
          <w:sz w:val="28"/>
          <w:szCs w:val="28"/>
        </w:rPr>
        <w:t xml:space="preserve">   За каждым обращением стоят повседневные заботы и проблемы конкретного человека, прием граждан руководством сельского  поселения Челно-Вершины является одной из самых действенных форм в решении поставленных заявителями тех или иных проблем. </w:t>
      </w:r>
    </w:p>
    <w:p w:rsidR="00D617C2" w:rsidRPr="007F2922" w:rsidRDefault="00D617C2" w:rsidP="007F2922">
      <w:pPr>
        <w:spacing w:after="0"/>
        <w:jc w:val="both"/>
        <w:rPr>
          <w:rFonts w:ascii="Times New Roman" w:eastAsia="Times New Roman" w:hAnsi="Times New Roman" w:cs="Times New Roman"/>
          <w:sz w:val="28"/>
          <w:szCs w:val="28"/>
        </w:rPr>
      </w:pPr>
      <w:r w:rsidRPr="007F2922">
        <w:rPr>
          <w:rFonts w:ascii="Times New Roman" w:eastAsia="Times New Roman" w:hAnsi="Times New Roman" w:cs="Times New Roman"/>
          <w:bCs/>
          <w:sz w:val="28"/>
          <w:szCs w:val="28"/>
        </w:rPr>
        <w:t>Всего</w:t>
      </w:r>
      <w:r w:rsidRPr="007F2922">
        <w:rPr>
          <w:rFonts w:ascii="Times New Roman" w:eastAsia="Times New Roman" w:hAnsi="Times New Roman" w:cs="Times New Roman"/>
          <w:sz w:val="28"/>
          <w:szCs w:val="28"/>
        </w:rPr>
        <w:t xml:space="preserve"> принято на личном приеме руководством  сельского поселения 348 граждан, </w:t>
      </w:r>
      <w:proofErr w:type="spellStart"/>
      <w:r w:rsidRPr="007F2922">
        <w:rPr>
          <w:rFonts w:ascii="Times New Roman" w:eastAsia="Times New Roman" w:hAnsi="Times New Roman" w:cs="Times New Roman"/>
          <w:sz w:val="28"/>
          <w:szCs w:val="28"/>
        </w:rPr>
        <w:t>в.т.ч</w:t>
      </w:r>
      <w:proofErr w:type="spellEnd"/>
      <w:r w:rsidR="001E2CBC" w:rsidRPr="007F2922">
        <w:rPr>
          <w:rFonts w:ascii="Times New Roman" w:eastAsia="Times New Roman" w:hAnsi="Times New Roman" w:cs="Times New Roman"/>
          <w:sz w:val="28"/>
          <w:szCs w:val="28"/>
        </w:rPr>
        <w:t>. главой сельского поселения 175</w:t>
      </w:r>
      <w:r w:rsidRPr="007F2922">
        <w:rPr>
          <w:rFonts w:ascii="Times New Roman" w:eastAsia="Times New Roman" w:hAnsi="Times New Roman" w:cs="Times New Roman"/>
          <w:sz w:val="28"/>
          <w:szCs w:val="28"/>
        </w:rPr>
        <w:t xml:space="preserve"> человека, заместителе</w:t>
      </w:r>
      <w:r w:rsidR="001E2CBC" w:rsidRPr="007F2922">
        <w:rPr>
          <w:rFonts w:ascii="Times New Roman" w:eastAsia="Times New Roman" w:hAnsi="Times New Roman" w:cs="Times New Roman"/>
          <w:sz w:val="28"/>
          <w:szCs w:val="28"/>
        </w:rPr>
        <w:t>м  главы сельского поселения 163</w:t>
      </w:r>
      <w:r w:rsidRPr="007F2922">
        <w:rPr>
          <w:rFonts w:ascii="Times New Roman" w:eastAsia="Times New Roman" w:hAnsi="Times New Roman" w:cs="Times New Roman"/>
          <w:sz w:val="28"/>
          <w:szCs w:val="28"/>
        </w:rPr>
        <w:t xml:space="preserve">. </w:t>
      </w:r>
    </w:p>
    <w:p w:rsidR="00D617C2" w:rsidRPr="007F2922" w:rsidRDefault="00D617C2" w:rsidP="007F2922">
      <w:pPr>
        <w:spacing w:after="0"/>
        <w:jc w:val="both"/>
        <w:rPr>
          <w:rFonts w:ascii="Times New Roman" w:eastAsia="Times New Roman" w:hAnsi="Times New Roman" w:cs="Times New Roman"/>
          <w:sz w:val="28"/>
          <w:szCs w:val="28"/>
        </w:rPr>
      </w:pPr>
      <w:r w:rsidRPr="007F2922">
        <w:rPr>
          <w:rFonts w:ascii="Times New Roman" w:eastAsia="Times New Roman" w:hAnsi="Times New Roman" w:cs="Times New Roman"/>
          <w:sz w:val="28"/>
          <w:szCs w:val="28"/>
        </w:rPr>
        <w:t>Каждое обращение подробно изучается, о чем делается запись в соответствующем журнале. Изыскивая возможность решения поставленных вопросов, специалист</w:t>
      </w:r>
      <w:r w:rsidR="001425C0" w:rsidRPr="007F2922">
        <w:rPr>
          <w:rFonts w:ascii="Times New Roman" w:eastAsia="Times New Roman" w:hAnsi="Times New Roman" w:cs="Times New Roman"/>
          <w:sz w:val="28"/>
          <w:szCs w:val="28"/>
        </w:rPr>
        <w:t xml:space="preserve">ы СП </w:t>
      </w:r>
      <w:r w:rsidRPr="007F2922">
        <w:rPr>
          <w:rFonts w:ascii="Times New Roman" w:eastAsia="Times New Roman" w:hAnsi="Times New Roman" w:cs="Times New Roman"/>
          <w:sz w:val="28"/>
          <w:szCs w:val="28"/>
        </w:rPr>
        <w:t xml:space="preserve"> связываются  с различными службами, структурными подразделения района для решения вопроса с обращениями. </w:t>
      </w:r>
    </w:p>
    <w:p w:rsidR="00D617C2" w:rsidRPr="007F2922" w:rsidRDefault="00D617C2" w:rsidP="007F2922">
      <w:pPr>
        <w:spacing w:after="0"/>
        <w:jc w:val="both"/>
        <w:rPr>
          <w:rFonts w:ascii="Times New Roman" w:eastAsia="Times New Roman" w:hAnsi="Times New Roman" w:cs="Times New Roman"/>
          <w:sz w:val="28"/>
          <w:szCs w:val="28"/>
        </w:rPr>
      </w:pPr>
      <w:r w:rsidRPr="007F2922">
        <w:rPr>
          <w:rFonts w:ascii="Times New Roman" w:eastAsia="Times New Roman" w:hAnsi="Times New Roman" w:cs="Times New Roman"/>
          <w:sz w:val="28"/>
          <w:szCs w:val="28"/>
        </w:rPr>
        <w:t xml:space="preserve"> В целях обратной связи с населением, администрацией активно используется такая форма работы как рассмотрение обращения с выездом на место. Рассмотрение обращения с выездом на место позволяет объективно оценить ситуацию, оперативно решать вопросы, поднимаемые гражданами в обращениях. </w:t>
      </w:r>
    </w:p>
    <w:p w:rsidR="00935F55" w:rsidRPr="007F2922" w:rsidRDefault="00D617C2" w:rsidP="007F2922">
      <w:pPr>
        <w:spacing w:after="0"/>
        <w:rPr>
          <w:rFonts w:ascii="Times New Roman" w:eastAsia="Times New Roman" w:hAnsi="Times New Roman" w:cs="Times New Roman"/>
          <w:sz w:val="28"/>
          <w:szCs w:val="28"/>
        </w:rPr>
      </w:pPr>
      <w:r w:rsidRPr="007F2922">
        <w:rPr>
          <w:rFonts w:ascii="Times New Roman" w:eastAsia="Times New Roman" w:hAnsi="Times New Roman" w:cs="Times New Roman"/>
          <w:sz w:val="28"/>
          <w:szCs w:val="28"/>
        </w:rPr>
        <w:t> Анализ обращений показывает, что чаще других в заявлениях и обращениях граждан затрагивается тема</w:t>
      </w:r>
      <w:r w:rsidR="00312741" w:rsidRPr="007F2922">
        <w:rPr>
          <w:rFonts w:ascii="Times New Roman" w:eastAsia="Times New Roman" w:hAnsi="Times New Roman" w:cs="Times New Roman"/>
          <w:sz w:val="28"/>
          <w:szCs w:val="28"/>
        </w:rPr>
        <w:t xml:space="preserve"> благоустройства</w:t>
      </w:r>
      <w:r w:rsidRPr="007F2922">
        <w:rPr>
          <w:rFonts w:ascii="Times New Roman" w:eastAsia="Times New Roman" w:hAnsi="Times New Roman" w:cs="Times New Roman"/>
          <w:sz w:val="28"/>
          <w:szCs w:val="28"/>
        </w:rPr>
        <w:t xml:space="preserve"> сельского поселения.</w:t>
      </w:r>
    </w:p>
    <w:p w:rsidR="00D617C2" w:rsidRPr="007F2922" w:rsidRDefault="00D617C2" w:rsidP="007F2922">
      <w:pPr>
        <w:spacing w:after="0"/>
        <w:rPr>
          <w:rFonts w:ascii="Times New Roman" w:eastAsia="Times New Roman" w:hAnsi="Times New Roman" w:cs="Times New Roman"/>
          <w:sz w:val="28"/>
          <w:szCs w:val="28"/>
        </w:rPr>
      </w:pPr>
      <w:r w:rsidRPr="007F2922">
        <w:rPr>
          <w:rFonts w:ascii="Times New Roman" w:eastAsia="Times New Roman" w:hAnsi="Times New Roman" w:cs="Times New Roman"/>
          <w:sz w:val="28"/>
          <w:szCs w:val="28"/>
        </w:rPr>
        <w:t xml:space="preserve"> Жители просили содействия по различным вопросам:</w:t>
      </w:r>
    </w:p>
    <w:p w:rsidR="00D617C2" w:rsidRPr="007F2922" w:rsidRDefault="00D617C2" w:rsidP="007F2922">
      <w:pPr>
        <w:spacing w:after="0"/>
        <w:rPr>
          <w:rFonts w:ascii="Times New Roman" w:eastAsia="Times New Roman" w:hAnsi="Times New Roman" w:cs="Times New Roman"/>
          <w:sz w:val="28"/>
          <w:szCs w:val="28"/>
        </w:rPr>
      </w:pPr>
    </w:p>
    <w:p w:rsidR="00D617C2" w:rsidRPr="007F2922" w:rsidRDefault="00D617C2" w:rsidP="007F2922">
      <w:pPr>
        <w:numPr>
          <w:ilvl w:val="0"/>
          <w:numId w:val="2"/>
        </w:numPr>
        <w:spacing w:before="100" w:beforeAutospacing="1" w:after="100" w:afterAutospacing="1"/>
        <w:rPr>
          <w:rFonts w:ascii="Times New Roman" w:eastAsia="Times New Roman" w:hAnsi="Times New Roman" w:cs="Times New Roman"/>
          <w:sz w:val="28"/>
          <w:szCs w:val="28"/>
        </w:rPr>
      </w:pPr>
      <w:r w:rsidRPr="007F2922">
        <w:rPr>
          <w:rFonts w:ascii="Times New Roman" w:eastAsia="Times New Roman" w:hAnsi="Times New Roman" w:cs="Times New Roman"/>
          <w:sz w:val="28"/>
          <w:szCs w:val="28"/>
        </w:rPr>
        <w:t>-замена ламп уличн</w:t>
      </w:r>
      <w:r w:rsidR="001E2CBC" w:rsidRPr="007F2922">
        <w:rPr>
          <w:rFonts w:ascii="Times New Roman" w:eastAsia="Times New Roman" w:hAnsi="Times New Roman" w:cs="Times New Roman"/>
          <w:sz w:val="28"/>
          <w:szCs w:val="28"/>
        </w:rPr>
        <w:t>ого освещения 248</w:t>
      </w:r>
      <w:r w:rsidRPr="007F2922">
        <w:rPr>
          <w:rFonts w:ascii="Times New Roman" w:eastAsia="Times New Roman" w:hAnsi="Times New Roman" w:cs="Times New Roman"/>
          <w:sz w:val="28"/>
          <w:szCs w:val="28"/>
        </w:rPr>
        <w:t xml:space="preserve"> обращений;</w:t>
      </w:r>
    </w:p>
    <w:p w:rsidR="00D617C2" w:rsidRPr="007F2922" w:rsidRDefault="00D617C2" w:rsidP="007F2922">
      <w:pPr>
        <w:numPr>
          <w:ilvl w:val="0"/>
          <w:numId w:val="2"/>
        </w:numPr>
        <w:spacing w:before="100" w:beforeAutospacing="1" w:after="100" w:afterAutospacing="1"/>
        <w:rPr>
          <w:rFonts w:ascii="Times New Roman" w:eastAsia="Times New Roman" w:hAnsi="Times New Roman" w:cs="Times New Roman"/>
          <w:sz w:val="28"/>
          <w:szCs w:val="28"/>
        </w:rPr>
      </w:pPr>
      <w:r w:rsidRPr="007F2922">
        <w:rPr>
          <w:rFonts w:ascii="Times New Roman" w:eastAsia="Times New Roman" w:hAnsi="Times New Roman" w:cs="Times New Roman"/>
          <w:sz w:val="28"/>
          <w:szCs w:val="28"/>
        </w:rPr>
        <w:t>-о газификации жилых домов 2 обращений;</w:t>
      </w:r>
    </w:p>
    <w:p w:rsidR="00D617C2" w:rsidRPr="007F2922" w:rsidRDefault="00D617C2" w:rsidP="007F2922">
      <w:pPr>
        <w:numPr>
          <w:ilvl w:val="0"/>
          <w:numId w:val="2"/>
        </w:numPr>
        <w:spacing w:before="100" w:beforeAutospacing="1" w:after="100" w:afterAutospacing="1"/>
        <w:rPr>
          <w:rFonts w:ascii="Times New Roman" w:eastAsia="Times New Roman" w:hAnsi="Times New Roman" w:cs="Times New Roman"/>
          <w:sz w:val="28"/>
          <w:szCs w:val="28"/>
        </w:rPr>
      </w:pPr>
      <w:r w:rsidRPr="007F2922">
        <w:rPr>
          <w:rFonts w:ascii="Times New Roman" w:eastAsia="Times New Roman" w:hAnsi="Times New Roman" w:cs="Times New Roman"/>
          <w:sz w:val="28"/>
          <w:szCs w:val="28"/>
        </w:rPr>
        <w:t xml:space="preserve">-о благоустройстве </w:t>
      </w:r>
      <w:r w:rsidR="00312741" w:rsidRPr="007F2922">
        <w:rPr>
          <w:rFonts w:ascii="Times New Roman" w:eastAsia="Times New Roman" w:hAnsi="Times New Roman" w:cs="Times New Roman"/>
          <w:sz w:val="28"/>
          <w:szCs w:val="28"/>
        </w:rPr>
        <w:t>придомовой</w:t>
      </w:r>
      <w:r w:rsidRPr="007F2922">
        <w:rPr>
          <w:rFonts w:ascii="Times New Roman" w:eastAsia="Times New Roman" w:hAnsi="Times New Roman" w:cs="Times New Roman"/>
          <w:sz w:val="28"/>
          <w:szCs w:val="28"/>
        </w:rPr>
        <w:t xml:space="preserve"> территории и т</w:t>
      </w:r>
      <w:r w:rsidR="001E2CBC" w:rsidRPr="007F2922">
        <w:rPr>
          <w:rFonts w:ascii="Times New Roman" w:eastAsia="Times New Roman" w:hAnsi="Times New Roman" w:cs="Times New Roman"/>
          <w:sz w:val="28"/>
          <w:szCs w:val="28"/>
        </w:rPr>
        <w:t>ерритории сельского поселения 20</w:t>
      </w:r>
      <w:proofErr w:type="gramStart"/>
      <w:r w:rsidRPr="007F2922">
        <w:rPr>
          <w:rFonts w:ascii="Times New Roman" w:eastAsia="Times New Roman" w:hAnsi="Times New Roman" w:cs="Times New Roman"/>
          <w:sz w:val="28"/>
          <w:szCs w:val="28"/>
        </w:rPr>
        <w:t xml:space="preserve"> ;</w:t>
      </w:r>
      <w:proofErr w:type="gramEnd"/>
    </w:p>
    <w:p w:rsidR="00D617C2" w:rsidRPr="007F2922" w:rsidRDefault="00ED503B" w:rsidP="007F2922">
      <w:pPr>
        <w:numPr>
          <w:ilvl w:val="0"/>
          <w:numId w:val="2"/>
        </w:numPr>
        <w:spacing w:before="100" w:beforeAutospacing="1" w:after="100" w:afterAutospacing="1"/>
        <w:rPr>
          <w:rFonts w:ascii="Times New Roman" w:eastAsia="Times New Roman" w:hAnsi="Times New Roman" w:cs="Times New Roman"/>
          <w:sz w:val="28"/>
          <w:szCs w:val="28"/>
        </w:rPr>
      </w:pPr>
      <w:r w:rsidRPr="007F2922">
        <w:rPr>
          <w:rFonts w:ascii="Times New Roman" w:eastAsia="Times New Roman" w:hAnsi="Times New Roman" w:cs="Times New Roman"/>
          <w:sz w:val="28"/>
          <w:szCs w:val="28"/>
        </w:rPr>
        <w:t xml:space="preserve">-о спиле </w:t>
      </w:r>
      <w:r w:rsidR="001E2CBC" w:rsidRPr="007F2922">
        <w:rPr>
          <w:rFonts w:ascii="Times New Roman" w:eastAsia="Times New Roman" w:hAnsi="Times New Roman" w:cs="Times New Roman"/>
          <w:sz w:val="28"/>
          <w:szCs w:val="28"/>
        </w:rPr>
        <w:t>старых деревьев 58</w:t>
      </w:r>
      <w:r w:rsidR="00D617C2" w:rsidRPr="007F2922">
        <w:rPr>
          <w:rFonts w:ascii="Times New Roman" w:eastAsia="Times New Roman" w:hAnsi="Times New Roman" w:cs="Times New Roman"/>
          <w:sz w:val="28"/>
          <w:szCs w:val="28"/>
        </w:rPr>
        <w:t xml:space="preserve"> обращений;</w:t>
      </w:r>
    </w:p>
    <w:p w:rsidR="00D617C2" w:rsidRPr="007F2922" w:rsidRDefault="00D617C2" w:rsidP="007F2922">
      <w:pPr>
        <w:numPr>
          <w:ilvl w:val="0"/>
          <w:numId w:val="2"/>
        </w:numPr>
        <w:spacing w:before="100" w:beforeAutospacing="1" w:after="100" w:afterAutospacing="1"/>
        <w:rPr>
          <w:rFonts w:ascii="Times New Roman" w:eastAsia="Times New Roman" w:hAnsi="Times New Roman" w:cs="Times New Roman"/>
          <w:sz w:val="28"/>
          <w:szCs w:val="28"/>
        </w:rPr>
      </w:pPr>
      <w:r w:rsidRPr="007F2922">
        <w:rPr>
          <w:rFonts w:ascii="Times New Roman" w:eastAsia="Times New Roman" w:hAnsi="Times New Roman" w:cs="Times New Roman"/>
          <w:sz w:val="28"/>
          <w:szCs w:val="28"/>
        </w:rPr>
        <w:t>-о проведения ремонта муниципального жилья 9;</w:t>
      </w:r>
    </w:p>
    <w:p w:rsidR="00D617C2" w:rsidRPr="007F2922" w:rsidRDefault="00C763DB" w:rsidP="007F2922">
      <w:pPr>
        <w:numPr>
          <w:ilvl w:val="0"/>
          <w:numId w:val="2"/>
        </w:numPr>
        <w:spacing w:before="100" w:beforeAutospacing="1" w:after="100" w:afterAutospacing="1"/>
        <w:rPr>
          <w:rFonts w:ascii="Times New Roman" w:eastAsia="Times New Roman" w:hAnsi="Times New Roman" w:cs="Times New Roman"/>
          <w:sz w:val="28"/>
          <w:szCs w:val="28"/>
        </w:rPr>
      </w:pPr>
      <w:r w:rsidRPr="007F2922">
        <w:rPr>
          <w:rFonts w:ascii="Times New Roman" w:eastAsia="Times New Roman" w:hAnsi="Times New Roman" w:cs="Times New Roman"/>
          <w:sz w:val="28"/>
          <w:szCs w:val="28"/>
        </w:rPr>
        <w:t>-о внесений</w:t>
      </w:r>
      <w:r w:rsidR="00D617C2" w:rsidRPr="007F2922">
        <w:rPr>
          <w:rFonts w:ascii="Times New Roman" w:eastAsia="Times New Roman" w:hAnsi="Times New Roman" w:cs="Times New Roman"/>
          <w:sz w:val="28"/>
          <w:szCs w:val="28"/>
        </w:rPr>
        <w:t xml:space="preserve"> измене</w:t>
      </w:r>
      <w:r w:rsidR="001E2CBC" w:rsidRPr="007F2922">
        <w:rPr>
          <w:rFonts w:ascii="Times New Roman" w:eastAsia="Times New Roman" w:hAnsi="Times New Roman" w:cs="Times New Roman"/>
          <w:sz w:val="28"/>
          <w:szCs w:val="28"/>
        </w:rPr>
        <w:t xml:space="preserve">ний в правила землепользования  </w:t>
      </w:r>
      <w:r w:rsidR="00935F55" w:rsidRPr="007F2922">
        <w:rPr>
          <w:rFonts w:ascii="Times New Roman" w:eastAsia="Times New Roman" w:hAnsi="Times New Roman" w:cs="Times New Roman"/>
          <w:sz w:val="28"/>
          <w:szCs w:val="28"/>
        </w:rPr>
        <w:t>1</w:t>
      </w:r>
      <w:r w:rsidR="001E2CBC" w:rsidRPr="007F2922">
        <w:rPr>
          <w:rFonts w:ascii="Times New Roman" w:eastAsia="Times New Roman" w:hAnsi="Times New Roman" w:cs="Times New Roman"/>
          <w:sz w:val="28"/>
          <w:szCs w:val="28"/>
        </w:rPr>
        <w:t>обращения</w:t>
      </w:r>
      <w:proofErr w:type="gramStart"/>
      <w:r w:rsidR="001E2CBC" w:rsidRPr="007F2922">
        <w:rPr>
          <w:rFonts w:ascii="Times New Roman" w:eastAsia="Times New Roman" w:hAnsi="Times New Roman" w:cs="Times New Roman"/>
          <w:sz w:val="28"/>
          <w:szCs w:val="28"/>
        </w:rPr>
        <w:t xml:space="preserve"> </w:t>
      </w:r>
      <w:r w:rsidR="00D617C2" w:rsidRPr="007F2922">
        <w:rPr>
          <w:rFonts w:ascii="Times New Roman" w:eastAsia="Times New Roman" w:hAnsi="Times New Roman" w:cs="Times New Roman"/>
          <w:sz w:val="28"/>
          <w:szCs w:val="28"/>
        </w:rPr>
        <w:t>;</w:t>
      </w:r>
      <w:proofErr w:type="gramEnd"/>
    </w:p>
    <w:p w:rsidR="00D617C2" w:rsidRPr="007F2922" w:rsidRDefault="00D617C2" w:rsidP="007F2922">
      <w:pPr>
        <w:numPr>
          <w:ilvl w:val="0"/>
          <w:numId w:val="2"/>
        </w:numPr>
        <w:spacing w:before="100" w:beforeAutospacing="1" w:after="100" w:afterAutospacing="1"/>
        <w:rPr>
          <w:rFonts w:ascii="Times New Roman" w:eastAsia="Times New Roman" w:hAnsi="Times New Roman" w:cs="Times New Roman"/>
          <w:sz w:val="28"/>
          <w:szCs w:val="28"/>
        </w:rPr>
      </w:pPr>
      <w:r w:rsidRPr="007F2922">
        <w:rPr>
          <w:rFonts w:ascii="Times New Roman" w:eastAsia="Times New Roman" w:hAnsi="Times New Roman" w:cs="Times New Roman"/>
          <w:sz w:val="28"/>
          <w:szCs w:val="28"/>
        </w:rPr>
        <w:t>-о стр</w:t>
      </w:r>
      <w:r w:rsidR="00935F55" w:rsidRPr="007F2922">
        <w:rPr>
          <w:rFonts w:ascii="Times New Roman" w:eastAsia="Times New Roman" w:hAnsi="Times New Roman" w:cs="Times New Roman"/>
          <w:sz w:val="28"/>
          <w:szCs w:val="28"/>
        </w:rPr>
        <w:t>оительстве и ремонте дорог 7</w:t>
      </w:r>
      <w:r w:rsidRPr="007F2922">
        <w:rPr>
          <w:rFonts w:ascii="Times New Roman" w:eastAsia="Times New Roman" w:hAnsi="Times New Roman" w:cs="Times New Roman"/>
          <w:sz w:val="28"/>
          <w:szCs w:val="28"/>
        </w:rPr>
        <w:t xml:space="preserve"> обращений;</w:t>
      </w:r>
    </w:p>
    <w:p w:rsidR="00D617C2" w:rsidRPr="007F2922" w:rsidRDefault="00D617C2" w:rsidP="007F2922">
      <w:pPr>
        <w:numPr>
          <w:ilvl w:val="0"/>
          <w:numId w:val="2"/>
        </w:numPr>
        <w:spacing w:before="100" w:beforeAutospacing="1" w:after="100" w:afterAutospacing="1"/>
        <w:rPr>
          <w:rFonts w:ascii="Times New Roman" w:eastAsia="Times New Roman" w:hAnsi="Times New Roman" w:cs="Times New Roman"/>
          <w:sz w:val="28"/>
          <w:szCs w:val="28"/>
        </w:rPr>
      </w:pPr>
      <w:r w:rsidRPr="007F2922">
        <w:rPr>
          <w:rFonts w:ascii="Times New Roman" w:eastAsia="Times New Roman" w:hAnsi="Times New Roman" w:cs="Times New Roman"/>
          <w:sz w:val="28"/>
          <w:szCs w:val="28"/>
        </w:rPr>
        <w:t>-споры и конфликты, возник</w:t>
      </w:r>
      <w:r w:rsidR="00935F55" w:rsidRPr="007F2922">
        <w:rPr>
          <w:rFonts w:ascii="Times New Roman" w:eastAsia="Times New Roman" w:hAnsi="Times New Roman" w:cs="Times New Roman"/>
          <w:sz w:val="28"/>
          <w:szCs w:val="28"/>
        </w:rPr>
        <w:t>ающие между соседями 7</w:t>
      </w:r>
      <w:r w:rsidR="00580EB2" w:rsidRPr="007F2922">
        <w:rPr>
          <w:rFonts w:ascii="Times New Roman" w:eastAsia="Times New Roman" w:hAnsi="Times New Roman" w:cs="Times New Roman"/>
          <w:sz w:val="28"/>
          <w:szCs w:val="28"/>
        </w:rPr>
        <w:t xml:space="preserve"> обращения</w:t>
      </w:r>
      <w:r w:rsidRPr="007F2922">
        <w:rPr>
          <w:rFonts w:ascii="Times New Roman" w:eastAsia="Times New Roman" w:hAnsi="Times New Roman" w:cs="Times New Roman"/>
          <w:sz w:val="28"/>
          <w:szCs w:val="28"/>
        </w:rPr>
        <w:t xml:space="preserve">; </w:t>
      </w:r>
    </w:p>
    <w:p w:rsidR="00D617C2" w:rsidRPr="007F2922" w:rsidRDefault="00D617C2" w:rsidP="007F2922">
      <w:pPr>
        <w:numPr>
          <w:ilvl w:val="0"/>
          <w:numId w:val="2"/>
        </w:numPr>
        <w:spacing w:before="100" w:beforeAutospacing="1" w:after="100" w:afterAutospacing="1"/>
        <w:rPr>
          <w:rFonts w:ascii="Times New Roman" w:eastAsia="Times New Roman" w:hAnsi="Times New Roman" w:cs="Times New Roman"/>
          <w:sz w:val="28"/>
          <w:szCs w:val="28"/>
        </w:rPr>
      </w:pPr>
      <w:r w:rsidRPr="007F2922">
        <w:rPr>
          <w:rFonts w:ascii="Times New Roman" w:eastAsia="Times New Roman" w:hAnsi="Times New Roman" w:cs="Times New Roman"/>
          <w:sz w:val="28"/>
          <w:szCs w:val="28"/>
        </w:rPr>
        <w:t>- о присвоении</w:t>
      </w:r>
      <w:r w:rsidR="00935F55" w:rsidRPr="007F2922">
        <w:rPr>
          <w:rFonts w:ascii="Times New Roman" w:eastAsia="Times New Roman" w:hAnsi="Times New Roman" w:cs="Times New Roman"/>
          <w:sz w:val="28"/>
          <w:szCs w:val="28"/>
        </w:rPr>
        <w:t xml:space="preserve"> номерного знака домовладению 23</w:t>
      </w:r>
      <w:r w:rsidRPr="007F2922">
        <w:rPr>
          <w:rFonts w:ascii="Times New Roman" w:eastAsia="Times New Roman" w:hAnsi="Times New Roman" w:cs="Times New Roman"/>
          <w:sz w:val="28"/>
          <w:szCs w:val="28"/>
        </w:rPr>
        <w:t xml:space="preserve"> обращений;</w:t>
      </w:r>
    </w:p>
    <w:p w:rsidR="00D617C2" w:rsidRPr="007F2922" w:rsidRDefault="00D617C2" w:rsidP="007F2922">
      <w:pPr>
        <w:numPr>
          <w:ilvl w:val="0"/>
          <w:numId w:val="2"/>
        </w:numPr>
        <w:spacing w:before="100" w:beforeAutospacing="1" w:after="100" w:afterAutospacing="1"/>
        <w:rPr>
          <w:rFonts w:ascii="Times New Roman" w:eastAsia="Times New Roman" w:hAnsi="Times New Roman" w:cs="Times New Roman"/>
          <w:sz w:val="28"/>
          <w:szCs w:val="28"/>
        </w:rPr>
      </w:pPr>
      <w:r w:rsidRPr="007F2922">
        <w:rPr>
          <w:rFonts w:ascii="Times New Roman" w:eastAsia="Times New Roman" w:hAnsi="Times New Roman" w:cs="Times New Roman"/>
          <w:sz w:val="28"/>
          <w:szCs w:val="28"/>
        </w:rPr>
        <w:t>- об уничтожение бродячих собак 25 обращений;</w:t>
      </w:r>
    </w:p>
    <w:p w:rsidR="00D617C2" w:rsidRPr="007F2922" w:rsidRDefault="00D617C2" w:rsidP="007F2922">
      <w:pPr>
        <w:numPr>
          <w:ilvl w:val="0"/>
          <w:numId w:val="2"/>
        </w:numPr>
        <w:spacing w:before="100" w:beforeAutospacing="1" w:after="100" w:afterAutospacing="1"/>
        <w:rPr>
          <w:rFonts w:ascii="Times New Roman" w:eastAsia="Times New Roman" w:hAnsi="Times New Roman" w:cs="Times New Roman"/>
          <w:sz w:val="28"/>
          <w:szCs w:val="28"/>
        </w:rPr>
      </w:pPr>
      <w:r w:rsidRPr="007F2922">
        <w:rPr>
          <w:rFonts w:ascii="Times New Roman" w:eastAsia="Times New Roman" w:hAnsi="Times New Roman" w:cs="Times New Roman"/>
          <w:sz w:val="28"/>
          <w:szCs w:val="28"/>
        </w:rPr>
        <w:t xml:space="preserve"> - об оказании помощи в оформлении земельных участков 9 обращений;</w:t>
      </w:r>
    </w:p>
    <w:p w:rsidR="00D617C2" w:rsidRPr="007F2922" w:rsidRDefault="00D617C2" w:rsidP="007F2922">
      <w:pPr>
        <w:numPr>
          <w:ilvl w:val="0"/>
          <w:numId w:val="2"/>
        </w:numPr>
        <w:spacing w:before="100" w:beforeAutospacing="1" w:after="100" w:afterAutospacing="1"/>
        <w:rPr>
          <w:rFonts w:ascii="Times New Roman" w:eastAsia="Times New Roman" w:hAnsi="Times New Roman" w:cs="Times New Roman"/>
          <w:sz w:val="28"/>
          <w:szCs w:val="28"/>
        </w:rPr>
      </w:pPr>
      <w:r w:rsidRPr="007F2922">
        <w:rPr>
          <w:rFonts w:ascii="Times New Roman" w:eastAsia="Times New Roman" w:hAnsi="Times New Roman" w:cs="Times New Roman"/>
          <w:sz w:val="28"/>
          <w:szCs w:val="28"/>
        </w:rPr>
        <w:t xml:space="preserve"> </w:t>
      </w:r>
      <w:proofErr w:type="gramStart"/>
      <w:r w:rsidRPr="007F2922">
        <w:rPr>
          <w:rFonts w:ascii="Times New Roman" w:eastAsia="Times New Roman" w:hAnsi="Times New Roman" w:cs="Times New Roman"/>
          <w:sz w:val="28"/>
          <w:szCs w:val="28"/>
        </w:rPr>
        <w:t>-о предоставление муниципальной услуги (справки, выписки, до</w:t>
      </w:r>
      <w:r w:rsidR="00935F55" w:rsidRPr="007F2922">
        <w:rPr>
          <w:rFonts w:ascii="Times New Roman" w:eastAsia="Times New Roman" w:hAnsi="Times New Roman" w:cs="Times New Roman"/>
          <w:sz w:val="28"/>
          <w:szCs w:val="28"/>
        </w:rPr>
        <w:t>кумента (копии), дубликат). 3973</w:t>
      </w:r>
      <w:r w:rsidRPr="007F2922">
        <w:rPr>
          <w:rFonts w:ascii="Times New Roman" w:eastAsia="Times New Roman" w:hAnsi="Times New Roman" w:cs="Times New Roman"/>
          <w:sz w:val="28"/>
          <w:szCs w:val="28"/>
        </w:rPr>
        <w:t xml:space="preserve"> обращений.  </w:t>
      </w:r>
      <w:proofErr w:type="gramEnd"/>
    </w:p>
    <w:p w:rsidR="00D617C2" w:rsidRPr="007F2922" w:rsidRDefault="00D617C2" w:rsidP="007F2922">
      <w:pPr>
        <w:spacing w:after="0"/>
        <w:rPr>
          <w:rFonts w:ascii="Times New Roman" w:eastAsia="Times New Roman" w:hAnsi="Times New Roman" w:cs="Times New Roman"/>
          <w:sz w:val="28"/>
          <w:szCs w:val="28"/>
        </w:rPr>
      </w:pPr>
      <w:r w:rsidRPr="007F2922">
        <w:rPr>
          <w:rFonts w:ascii="Times New Roman" w:eastAsia="Times New Roman" w:hAnsi="Times New Roman" w:cs="Times New Roman"/>
          <w:sz w:val="28"/>
          <w:szCs w:val="28"/>
        </w:rPr>
        <w:t xml:space="preserve">За отчетный период в администрацию  сельского поселения </w:t>
      </w:r>
      <w:r w:rsidRPr="007F2922">
        <w:rPr>
          <w:rFonts w:ascii="Times New Roman" w:eastAsia="Times New Roman" w:hAnsi="Times New Roman" w:cs="Times New Roman"/>
          <w:b/>
          <w:bCs/>
          <w:sz w:val="28"/>
          <w:szCs w:val="28"/>
        </w:rPr>
        <w:t xml:space="preserve"> </w:t>
      </w:r>
      <w:r w:rsidRPr="007F2922">
        <w:rPr>
          <w:rFonts w:ascii="Times New Roman" w:eastAsia="Times New Roman" w:hAnsi="Times New Roman" w:cs="Times New Roman"/>
          <w:sz w:val="28"/>
          <w:szCs w:val="28"/>
        </w:rPr>
        <w:t xml:space="preserve">предложений и замечаний от граждан по рассмотрению обращений не поступало, в судебные органы с жалобами на нарушение порядка рассмотрения обращений граждане не обращались. </w:t>
      </w:r>
    </w:p>
    <w:p w:rsidR="00C22F2D" w:rsidRPr="007F2922" w:rsidRDefault="00C22F2D" w:rsidP="007F2922">
      <w:pPr>
        <w:pStyle w:val="a5"/>
        <w:spacing w:line="276" w:lineRule="auto"/>
        <w:jc w:val="both"/>
        <w:rPr>
          <w:sz w:val="28"/>
          <w:szCs w:val="28"/>
        </w:rPr>
      </w:pPr>
    </w:p>
    <w:p w:rsidR="00911D01" w:rsidRPr="007F2922" w:rsidRDefault="00911D01" w:rsidP="007F2922">
      <w:pPr>
        <w:pStyle w:val="TableHeading"/>
        <w:spacing w:line="276" w:lineRule="auto"/>
        <w:jc w:val="both"/>
        <w:rPr>
          <w:rFonts w:cs="Times New Roman"/>
          <w:b w:val="0"/>
          <w:sz w:val="28"/>
          <w:szCs w:val="28"/>
        </w:rPr>
      </w:pPr>
    </w:p>
    <w:p w:rsidR="00640130" w:rsidRPr="007F2922" w:rsidRDefault="00640130" w:rsidP="007F2922">
      <w:pPr>
        <w:spacing w:after="0"/>
        <w:jc w:val="center"/>
        <w:rPr>
          <w:rFonts w:ascii="Times New Roman" w:hAnsi="Times New Roman" w:cs="Times New Roman"/>
          <w:b/>
          <w:sz w:val="28"/>
          <w:szCs w:val="28"/>
        </w:rPr>
      </w:pPr>
      <w:r w:rsidRPr="007F2922">
        <w:rPr>
          <w:rFonts w:ascii="Times New Roman" w:hAnsi="Times New Roman" w:cs="Times New Roman"/>
          <w:b/>
          <w:sz w:val="28"/>
          <w:szCs w:val="28"/>
        </w:rPr>
        <w:t xml:space="preserve">О работе организации коммунального хозяйства управляющих организацией обслуживающих жилищного фонда  на территории сельского поселения Челно-Вершины за 2013г.   2014г. </w:t>
      </w:r>
    </w:p>
    <w:p w:rsidR="00640130" w:rsidRPr="007F2922" w:rsidRDefault="00640130" w:rsidP="007F2922">
      <w:pPr>
        <w:spacing w:after="0"/>
        <w:jc w:val="both"/>
        <w:rPr>
          <w:rFonts w:ascii="Times New Roman" w:hAnsi="Times New Roman" w:cs="Times New Roman"/>
          <w:sz w:val="28"/>
          <w:szCs w:val="28"/>
        </w:rPr>
      </w:pPr>
      <w:r w:rsidRPr="007F2922">
        <w:rPr>
          <w:rFonts w:ascii="Times New Roman" w:hAnsi="Times New Roman" w:cs="Times New Roman"/>
          <w:sz w:val="28"/>
          <w:szCs w:val="28"/>
        </w:rPr>
        <w:t xml:space="preserve">В целом </w:t>
      </w:r>
      <w:proofErr w:type="gramStart"/>
      <w:r w:rsidRPr="007F2922">
        <w:rPr>
          <w:rFonts w:ascii="Times New Roman" w:hAnsi="Times New Roman" w:cs="Times New Roman"/>
          <w:sz w:val="28"/>
          <w:szCs w:val="28"/>
        </w:rPr>
        <w:t>коммунальное</w:t>
      </w:r>
      <w:proofErr w:type="gramEnd"/>
      <w:r w:rsidRPr="007F2922">
        <w:rPr>
          <w:rFonts w:ascii="Times New Roman" w:hAnsi="Times New Roman" w:cs="Times New Roman"/>
          <w:sz w:val="28"/>
          <w:szCs w:val="28"/>
        </w:rPr>
        <w:t xml:space="preserve"> хозяйства неплохо</w:t>
      </w:r>
      <w:r w:rsidR="0030721D" w:rsidRPr="007F2922">
        <w:rPr>
          <w:rFonts w:ascii="Times New Roman" w:hAnsi="Times New Roman" w:cs="Times New Roman"/>
          <w:sz w:val="28"/>
          <w:szCs w:val="28"/>
        </w:rPr>
        <w:t xml:space="preserve"> подготовилась к проведению 2015-2016</w:t>
      </w:r>
      <w:r w:rsidRPr="007F2922">
        <w:rPr>
          <w:rFonts w:ascii="Times New Roman" w:hAnsi="Times New Roman" w:cs="Times New Roman"/>
          <w:sz w:val="28"/>
          <w:szCs w:val="28"/>
        </w:rPr>
        <w:t>г.г. отопительного сезона.</w:t>
      </w:r>
    </w:p>
    <w:p w:rsidR="00640130" w:rsidRPr="007F2922" w:rsidRDefault="00640130" w:rsidP="007F2922">
      <w:pPr>
        <w:spacing w:after="0"/>
        <w:jc w:val="both"/>
        <w:rPr>
          <w:rFonts w:ascii="Times New Roman" w:hAnsi="Times New Roman" w:cs="Times New Roman"/>
          <w:sz w:val="28"/>
          <w:szCs w:val="28"/>
        </w:rPr>
      </w:pPr>
      <w:r w:rsidRPr="007F2922">
        <w:rPr>
          <w:rFonts w:ascii="Times New Roman" w:hAnsi="Times New Roman" w:cs="Times New Roman"/>
          <w:sz w:val="28"/>
          <w:szCs w:val="28"/>
        </w:rPr>
        <w:t xml:space="preserve"> Все промышленные   и мини котельные подготовлены для работы в зимних условиях, подача тепла в жилые дома начата в нормативные сроки  установленные законодательством.  </w:t>
      </w:r>
    </w:p>
    <w:p w:rsidR="00CB09DA" w:rsidRPr="007F2922" w:rsidRDefault="00CB09DA" w:rsidP="007F2922">
      <w:pPr>
        <w:spacing w:after="0"/>
        <w:jc w:val="both"/>
        <w:rPr>
          <w:rFonts w:ascii="Times New Roman" w:hAnsi="Times New Roman" w:cs="Times New Roman"/>
          <w:sz w:val="28"/>
          <w:szCs w:val="28"/>
        </w:rPr>
      </w:pPr>
      <w:r w:rsidRPr="007F2922">
        <w:rPr>
          <w:rFonts w:ascii="Times New Roman" w:hAnsi="Times New Roman" w:cs="Times New Roman"/>
          <w:sz w:val="28"/>
          <w:szCs w:val="28"/>
        </w:rPr>
        <w:t>Все объекты жизнеобеспечения населения (</w:t>
      </w:r>
      <w:r w:rsidR="00920C0E" w:rsidRPr="007F2922">
        <w:rPr>
          <w:rFonts w:ascii="Times New Roman" w:hAnsi="Times New Roman" w:cs="Times New Roman"/>
          <w:sz w:val="28"/>
          <w:szCs w:val="28"/>
        </w:rPr>
        <w:t>это,</w:t>
      </w:r>
      <w:r w:rsidRPr="007F2922">
        <w:rPr>
          <w:rFonts w:ascii="Times New Roman" w:hAnsi="Times New Roman" w:cs="Times New Roman"/>
          <w:sz w:val="28"/>
          <w:szCs w:val="28"/>
        </w:rPr>
        <w:t xml:space="preserve"> прежде всего теплоснабжения водоснабжения, работа канализационных сетей) работают в штатном режиме без особых перебоев.  </w:t>
      </w:r>
    </w:p>
    <w:p w:rsidR="000064DA" w:rsidRPr="007F2922" w:rsidRDefault="00920C0E" w:rsidP="007F2922">
      <w:pPr>
        <w:spacing w:after="0"/>
        <w:jc w:val="both"/>
        <w:rPr>
          <w:rFonts w:ascii="Times New Roman" w:hAnsi="Times New Roman" w:cs="Times New Roman"/>
          <w:sz w:val="28"/>
          <w:szCs w:val="28"/>
        </w:rPr>
      </w:pPr>
      <w:r w:rsidRPr="007F2922">
        <w:rPr>
          <w:rFonts w:ascii="Times New Roman" w:hAnsi="Times New Roman" w:cs="Times New Roman"/>
          <w:sz w:val="28"/>
          <w:szCs w:val="28"/>
        </w:rPr>
        <w:t xml:space="preserve">Анализ </w:t>
      </w:r>
      <w:r w:rsidR="002E6586" w:rsidRPr="007F2922">
        <w:rPr>
          <w:rFonts w:ascii="Times New Roman" w:hAnsi="Times New Roman" w:cs="Times New Roman"/>
          <w:sz w:val="28"/>
          <w:szCs w:val="28"/>
        </w:rPr>
        <w:t>финансовой производственной деятельно</w:t>
      </w:r>
      <w:r w:rsidR="000D6838" w:rsidRPr="007F2922">
        <w:rPr>
          <w:rFonts w:ascii="Times New Roman" w:hAnsi="Times New Roman" w:cs="Times New Roman"/>
          <w:sz w:val="28"/>
          <w:szCs w:val="28"/>
        </w:rPr>
        <w:t xml:space="preserve">сти МУП ПО ЖКХ показывает что, </w:t>
      </w:r>
      <w:r w:rsidR="00E82F06" w:rsidRPr="007F2922">
        <w:rPr>
          <w:rFonts w:ascii="Times New Roman" w:hAnsi="Times New Roman" w:cs="Times New Roman"/>
          <w:sz w:val="28"/>
          <w:szCs w:val="28"/>
        </w:rPr>
        <w:t xml:space="preserve"> </w:t>
      </w:r>
      <w:r w:rsidR="000D6838" w:rsidRPr="007F2922">
        <w:rPr>
          <w:rFonts w:ascii="Times New Roman" w:hAnsi="Times New Roman" w:cs="Times New Roman"/>
          <w:sz w:val="28"/>
          <w:szCs w:val="28"/>
        </w:rPr>
        <w:t xml:space="preserve">  доходы от </w:t>
      </w:r>
      <w:proofErr w:type="gramStart"/>
      <w:r w:rsidR="000D6838" w:rsidRPr="007F2922">
        <w:rPr>
          <w:rFonts w:ascii="Times New Roman" w:hAnsi="Times New Roman" w:cs="Times New Roman"/>
          <w:sz w:val="28"/>
          <w:szCs w:val="28"/>
        </w:rPr>
        <w:t>услуг</w:t>
      </w:r>
      <w:proofErr w:type="gramEnd"/>
      <w:r w:rsidR="00C565A8" w:rsidRPr="007F2922">
        <w:rPr>
          <w:rFonts w:ascii="Times New Roman" w:hAnsi="Times New Roman" w:cs="Times New Roman"/>
          <w:sz w:val="28"/>
          <w:szCs w:val="28"/>
        </w:rPr>
        <w:t xml:space="preserve"> оказываемых </w:t>
      </w:r>
      <w:r w:rsidR="000D6838" w:rsidRPr="007F2922">
        <w:rPr>
          <w:rFonts w:ascii="Times New Roman" w:hAnsi="Times New Roman" w:cs="Times New Roman"/>
          <w:sz w:val="28"/>
          <w:szCs w:val="28"/>
        </w:rPr>
        <w:t xml:space="preserve"> МУП ПОЖКХ несколько сократились, </w:t>
      </w:r>
      <w:r w:rsidR="0030721D" w:rsidRPr="007F2922">
        <w:rPr>
          <w:rFonts w:ascii="Times New Roman" w:hAnsi="Times New Roman" w:cs="Times New Roman"/>
          <w:sz w:val="28"/>
          <w:szCs w:val="28"/>
        </w:rPr>
        <w:t xml:space="preserve"> </w:t>
      </w:r>
      <w:r w:rsidR="000D6838" w:rsidRPr="007F2922">
        <w:rPr>
          <w:rFonts w:ascii="Times New Roman" w:hAnsi="Times New Roman" w:cs="Times New Roman"/>
          <w:sz w:val="28"/>
          <w:szCs w:val="28"/>
        </w:rPr>
        <w:t xml:space="preserve">по сравнению предшествующим годом и составили  в сумме </w:t>
      </w:r>
      <w:r w:rsidR="00E82F06" w:rsidRPr="007F2922">
        <w:rPr>
          <w:rFonts w:ascii="Times New Roman" w:hAnsi="Times New Roman" w:cs="Times New Roman"/>
          <w:sz w:val="28"/>
          <w:szCs w:val="28"/>
        </w:rPr>
        <w:t>46млн. 999 тыс</w:t>
      </w:r>
      <w:r w:rsidR="000D6838" w:rsidRPr="007F2922">
        <w:rPr>
          <w:rFonts w:ascii="Times New Roman" w:hAnsi="Times New Roman" w:cs="Times New Roman"/>
          <w:sz w:val="28"/>
          <w:szCs w:val="28"/>
        </w:rPr>
        <w:t>. руб.</w:t>
      </w:r>
      <w:r w:rsidR="00E82F06" w:rsidRPr="007F2922">
        <w:rPr>
          <w:rFonts w:ascii="Times New Roman" w:hAnsi="Times New Roman" w:cs="Times New Roman"/>
          <w:sz w:val="28"/>
          <w:szCs w:val="28"/>
        </w:rPr>
        <w:t>,</w:t>
      </w:r>
      <w:r w:rsidR="000D6838" w:rsidRPr="007F2922">
        <w:rPr>
          <w:rFonts w:ascii="Times New Roman" w:hAnsi="Times New Roman" w:cs="Times New Roman"/>
          <w:sz w:val="28"/>
          <w:szCs w:val="28"/>
        </w:rPr>
        <w:t xml:space="preserve">  против 48</w:t>
      </w:r>
      <w:r w:rsidR="00E82F06" w:rsidRPr="007F2922">
        <w:rPr>
          <w:rFonts w:ascii="Times New Roman" w:hAnsi="Times New Roman" w:cs="Times New Roman"/>
          <w:sz w:val="28"/>
          <w:szCs w:val="28"/>
        </w:rPr>
        <w:t xml:space="preserve"> млн. 700 тыс. руб.</w:t>
      </w:r>
      <w:r w:rsidR="000064DA" w:rsidRPr="007F2922">
        <w:rPr>
          <w:rFonts w:ascii="Times New Roman" w:hAnsi="Times New Roman" w:cs="Times New Roman"/>
          <w:sz w:val="28"/>
          <w:szCs w:val="28"/>
        </w:rPr>
        <w:t xml:space="preserve"> </w:t>
      </w:r>
    </w:p>
    <w:p w:rsidR="00E82F06" w:rsidRPr="007F2922" w:rsidRDefault="000064DA" w:rsidP="007F2922">
      <w:pPr>
        <w:spacing w:after="0"/>
        <w:jc w:val="both"/>
        <w:rPr>
          <w:rFonts w:ascii="Times New Roman" w:hAnsi="Times New Roman" w:cs="Times New Roman"/>
          <w:sz w:val="28"/>
          <w:szCs w:val="28"/>
        </w:rPr>
      </w:pPr>
      <w:r w:rsidRPr="007F2922">
        <w:rPr>
          <w:rFonts w:ascii="Times New Roman" w:hAnsi="Times New Roman" w:cs="Times New Roman"/>
          <w:sz w:val="28"/>
          <w:szCs w:val="28"/>
        </w:rPr>
        <w:t xml:space="preserve">  Также </w:t>
      </w:r>
      <w:r w:rsidR="0092752F" w:rsidRPr="007F2922">
        <w:rPr>
          <w:rFonts w:ascii="Times New Roman" w:hAnsi="Times New Roman" w:cs="Times New Roman"/>
          <w:sz w:val="28"/>
          <w:szCs w:val="28"/>
        </w:rPr>
        <w:t xml:space="preserve"> значительно снизились расходы предпри</w:t>
      </w:r>
      <w:r w:rsidRPr="007F2922">
        <w:rPr>
          <w:rFonts w:ascii="Times New Roman" w:hAnsi="Times New Roman" w:cs="Times New Roman"/>
          <w:sz w:val="28"/>
          <w:szCs w:val="28"/>
        </w:rPr>
        <w:t xml:space="preserve">ятия </w:t>
      </w:r>
      <w:r w:rsidR="0092752F" w:rsidRPr="007F2922">
        <w:rPr>
          <w:rFonts w:ascii="Times New Roman" w:hAnsi="Times New Roman" w:cs="Times New Roman"/>
          <w:sz w:val="28"/>
          <w:szCs w:val="28"/>
        </w:rPr>
        <w:t xml:space="preserve">  и составили </w:t>
      </w:r>
      <w:r w:rsidRPr="007F2922">
        <w:rPr>
          <w:rFonts w:ascii="Times New Roman" w:hAnsi="Times New Roman" w:cs="Times New Roman"/>
          <w:sz w:val="28"/>
          <w:szCs w:val="28"/>
        </w:rPr>
        <w:t xml:space="preserve">в сумме </w:t>
      </w:r>
      <w:r w:rsidR="0092752F" w:rsidRPr="007F2922">
        <w:rPr>
          <w:rFonts w:ascii="Times New Roman" w:hAnsi="Times New Roman" w:cs="Times New Roman"/>
          <w:sz w:val="28"/>
          <w:szCs w:val="28"/>
        </w:rPr>
        <w:t xml:space="preserve">48 млн. 700 тыс. руб.,  против 50 млн. </w:t>
      </w:r>
      <w:r w:rsidRPr="007F2922">
        <w:rPr>
          <w:rFonts w:ascii="Times New Roman" w:hAnsi="Times New Roman" w:cs="Times New Roman"/>
          <w:sz w:val="28"/>
          <w:szCs w:val="28"/>
        </w:rPr>
        <w:t xml:space="preserve">140 тыс. руб., или снижение составила на  3,3%  </w:t>
      </w:r>
      <w:r w:rsidR="00E82F06" w:rsidRPr="007F2922">
        <w:rPr>
          <w:rFonts w:ascii="Times New Roman" w:hAnsi="Times New Roman" w:cs="Times New Roman"/>
          <w:sz w:val="28"/>
          <w:szCs w:val="28"/>
        </w:rPr>
        <w:t xml:space="preserve"> </w:t>
      </w:r>
      <w:r w:rsidR="000D6838" w:rsidRPr="007F2922">
        <w:rPr>
          <w:rFonts w:ascii="Times New Roman" w:hAnsi="Times New Roman" w:cs="Times New Roman"/>
          <w:sz w:val="28"/>
          <w:szCs w:val="28"/>
        </w:rPr>
        <w:t xml:space="preserve"> </w:t>
      </w:r>
    </w:p>
    <w:p w:rsidR="00920C0E" w:rsidRPr="007F2922" w:rsidRDefault="00E82F06" w:rsidP="007F2922">
      <w:pPr>
        <w:spacing w:after="0"/>
        <w:jc w:val="both"/>
        <w:rPr>
          <w:rFonts w:ascii="Times New Roman" w:hAnsi="Times New Roman" w:cs="Times New Roman"/>
          <w:sz w:val="28"/>
          <w:szCs w:val="28"/>
        </w:rPr>
      </w:pPr>
      <w:r w:rsidRPr="007F2922">
        <w:rPr>
          <w:rFonts w:ascii="Times New Roman" w:hAnsi="Times New Roman" w:cs="Times New Roman"/>
          <w:sz w:val="28"/>
          <w:szCs w:val="28"/>
        </w:rPr>
        <w:t>Это,</w:t>
      </w:r>
      <w:r w:rsidR="000D6838" w:rsidRPr="007F2922">
        <w:rPr>
          <w:rFonts w:ascii="Times New Roman" w:hAnsi="Times New Roman" w:cs="Times New Roman"/>
          <w:sz w:val="28"/>
          <w:szCs w:val="28"/>
        </w:rPr>
        <w:t xml:space="preserve"> прежде всего касается </w:t>
      </w:r>
      <w:r w:rsidRPr="007F2922">
        <w:rPr>
          <w:rFonts w:ascii="Times New Roman" w:hAnsi="Times New Roman" w:cs="Times New Roman"/>
          <w:sz w:val="28"/>
          <w:szCs w:val="28"/>
        </w:rPr>
        <w:t>по производству и реализации тепловой энергии если доходы от поставки тепловой энергии  в 2014 году составляли   в сумме 34 млн. 279 тыс. руб.,  то за отчетный год она составила в сумме 31млн 478тыс. руб.,</w:t>
      </w:r>
      <w:r w:rsidR="0092752F" w:rsidRPr="007F2922">
        <w:rPr>
          <w:rFonts w:ascii="Times New Roman" w:hAnsi="Times New Roman" w:cs="Times New Roman"/>
          <w:sz w:val="28"/>
          <w:szCs w:val="28"/>
        </w:rPr>
        <w:t xml:space="preserve"> </w:t>
      </w:r>
      <w:proofErr w:type="spellStart"/>
      <w:r w:rsidR="0092752F" w:rsidRPr="007F2922">
        <w:rPr>
          <w:rFonts w:ascii="Times New Roman" w:hAnsi="Times New Roman" w:cs="Times New Roman"/>
          <w:sz w:val="28"/>
          <w:szCs w:val="28"/>
        </w:rPr>
        <w:t>т</w:t>
      </w:r>
      <w:proofErr w:type="gramStart"/>
      <w:r w:rsidR="0092752F" w:rsidRPr="007F2922">
        <w:rPr>
          <w:rFonts w:ascii="Times New Roman" w:hAnsi="Times New Roman" w:cs="Times New Roman"/>
          <w:sz w:val="28"/>
          <w:szCs w:val="28"/>
        </w:rPr>
        <w:t>.е</w:t>
      </w:r>
      <w:proofErr w:type="spellEnd"/>
      <w:proofErr w:type="gramEnd"/>
      <w:r w:rsidR="0092752F" w:rsidRPr="007F2922">
        <w:rPr>
          <w:rFonts w:ascii="Times New Roman" w:hAnsi="Times New Roman" w:cs="Times New Roman"/>
          <w:sz w:val="28"/>
          <w:szCs w:val="28"/>
        </w:rPr>
        <w:t xml:space="preserve"> снижение составила  на </w:t>
      </w:r>
      <w:r w:rsidRPr="007F2922">
        <w:rPr>
          <w:rFonts w:ascii="Times New Roman" w:hAnsi="Times New Roman" w:cs="Times New Roman"/>
          <w:sz w:val="28"/>
          <w:szCs w:val="28"/>
        </w:rPr>
        <w:t xml:space="preserve">2 млн. 801тыс. руб., или </w:t>
      </w:r>
      <w:r w:rsidR="00110B36" w:rsidRPr="007F2922">
        <w:rPr>
          <w:rFonts w:ascii="Times New Roman" w:hAnsi="Times New Roman" w:cs="Times New Roman"/>
          <w:sz w:val="28"/>
          <w:szCs w:val="28"/>
        </w:rPr>
        <w:t xml:space="preserve">на 8,2% </w:t>
      </w:r>
    </w:p>
    <w:p w:rsidR="000D6838" w:rsidRPr="007F2922" w:rsidRDefault="00110B36" w:rsidP="007F2922">
      <w:pPr>
        <w:spacing w:after="0"/>
        <w:jc w:val="both"/>
        <w:rPr>
          <w:rFonts w:ascii="Times New Roman" w:hAnsi="Times New Roman" w:cs="Times New Roman"/>
          <w:sz w:val="28"/>
          <w:szCs w:val="28"/>
        </w:rPr>
      </w:pPr>
      <w:r w:rsidRPr="007F2922">
        <w:rPr>
          <w:rFonts w:ascii="Times New Roman" w:hAnsi="Times New Roman" w:cs="Times New Roman"/>
          <w:sz w:val="28"/>
          <w:szCs w:val="28"/>
        </w:rPr>
        <w:t>Этот факт я считаю положительным моментом, так-как  в настоящее время во всех многоквартирных домах установлены  общедомовые счетчи</w:t>
      </w:r>
      <w:r w:rsidR="00C76A76" w:rsidRPr="007F2922">
        <w:rPr>
          <w:rFonts w:ascii="Times New Roman" w:hAnsi="Times New Roman" w:cs="Times New Roman"/>
          <w:sz w:val="28"/>
          <w:szCs w:val="28"/>
        </w:rPr>
        <w:t>ки потребления тепловой энергии</w:t>
      </w:r>
      <w:r w:rsidRPr="007F2922">
        <w:rPr>
          <w:rFonts w:ascii="Times New Roman" w:hAnsi="Times New Roman" w:cs="Times New Roman"/>
          <w:sz w:val="28"/>
          <w:szCs w:val="28"/>
        </w:rPr>
        <w:t xml:space="preserve">,  т.е.  население стало меньше платить </w:t>
      </w:r>
      <w:r w:rsidR="0092752F" w:rsidRPr="007F2922">
        <w:rPr>
          <w:rFonts w:ascii="Times New Roman" w:hAnsi="Times New Roman" w:cs="Times New Roman"/>
          <w:sz w:val="28"/>
          <w:szCs w:val="28"/>
        </w:rPr>
        <w:t>за отопление</w:t>
      </w:r>
      <w:r w:rsidR="000064DA" w:rsidRPr="007F2922">
        <w:rPr>
          <w:rFonts w:ascii="Times New Roman" w:hAnsi="Times New Roman" w:cs="Times New Roman"/>
          <w:sz w:val="28"/>
          <w:szCs w:val="28"/>
        </w:rPr>
        <w:t xml:space="preserve"> по счетчи</w:t>
      </w:r>
      <w:r w:rsidR="00ED503B" w:rsidRPr="007F2922">
        <w:rPr>
          <w:rFonts w:ascii="Times New Roman" w:hAnsi="Times New Roman" w:cs="Times New Roman"/>
          <w:sz w:val="28"/>
          <w:szCs w:val="28"/>
        </w:rPr>
        <w:t>кам, чем по установленным</w:t>
      </w:r>
      <w:r w:rsidR="00C76A76" w:rsidRPr="007F2922">
        <w:rPr>
          <w:rFonts w:ascii="Times New Roman" w:hAnsi="Times New Roman" w:cs="Times New Roman"/>
          <w:sz w:val="28"/>
          <w:szCs w:val="28"/>
        </w:rPr>
        <w:t xml:space="preserve"> по нормативам</w:t>
      </w:r>
      <w:proofErr w:type="gramStart"/>
      <w:r w:rsidR="00C76A76" w:rsidRPr="007F2922">
        <w:rPr>
          <w:rFonts w:ascii="Times New Roman" w:hAnsi="Times New Roman" w:cs="Times New Roman"/>
          <w:sz w:val="28"/>
          <w:szCs w:val="28"/>
        </w:rPr>
        <w:t xml:space="preserve"> </w:t>
      </w:r>
      <w:r w:rsidR="0092752F" w:rsidRPr="007F2922">
        <w:rPr>
          <w:rFonts w:ascii="Times New Roman" w:hAnsi="Times New Roman" w:cs="Times New Roman"/>
          <w:sz w:val="28"/>
          <w:szCs w:val="28"/>
        </w:rPr>
        <w:t>.</w:t>
      </w:r>
      <w:proofErr w:type="gramEnd"/>
      <w:r w:rsidR="0092752F" w:rsidRPr="007F2922">
        <w:rPr>
          <w:rFonts w:ascii="Times New Roman" w:hAnsi="Times New Roman" w:cs="Times New Roman"/>
          <w:sz w:val="28"/>
          <w:szCs w:val="28"/>
        </w:rPr>
        <w:t xml:space="preserve"> </w:t>
      </w:r>
    </w:p>
    <w:p w:rsidR="001327EC" w:rsidRPr="007F2922" w:rsidRDefault="001327EC" w:rsidP="007F2922">
      <w:pPr>
        <w:spacing w:after="0"/>
        <w:jc w:val="both"/>
        <w:rPr>
          <w:rFonts w:ascii="Times New Roman" w:hAnsi="Times New Roman" w:cs="Times New Roman"/>
          <w:sz w:val="28"/>
          <w:szCs w:val="28"/>
        </w:rPr>
      </w:pPr>
      <w:r w:rsidRPr="007F2922">
        <w:rPr>
          <w:rFonts w:ascii="Times New Roman" w:hAnsi="Times New Roman" w:cs="Times New Roman"/>
          <w:sz w:val="28"/>
          <w:szCs w:val="28"/>
        </w:rPr>
        <w:t xml:space="preserve">Кроме текущего ремонта,   обслуживания и содержания инженерных сетей силами МУ ПОЖКХ выполнены работы по капитальному ремонту их, и строительства новых теплотрасс  на отдельных участках, так введена  в эксплуатацию новая теплотрасса от дома №10  2-го  микрорайона до дома №20 3-го  микрорайона протяженностью 36 м., сметной стоимостью 410,5 тыс. руб.   </w:t>
      </w:r>
    </w:p>
    <w:p w:rsidR="001327EC" w:rsidRPr="007F2922" w:rsidRDefault="001327EC" w:rsidP="007F2922">
      <w:pPr>
        <w:spacing w:after="0"/>
        <w:jc w:val="both"/>
        <w:rPr>
          <w:rFonts w:ascii="Times New Roman" w:hAnsi="Times New Roman" w:cs="Times New Roman"/>
          <w:sz w:val="28"/>
          <w:szCs w:val="28"/>
        </w:rPr>
      </w:pPr>
      <w:r w:rsidRPr="007F2922">
        <w:rPr>
          <w:rFonts w:ascii="Times New Roman" w:hAnsi="Times New Roman" w:cs="Times New Roman"/>
          <w:sz w:val="28"/>
          <w:szCs w:val="28"/>
        </w:rPr>
        <w:t>Также  капитально отремонтирована  теплотрасса на территории МУП ПОЖКХ протяженностью 60 м. на сумму 90,7 тыс. руб. , на территории сельского поселения заменен водопровод (</w:t>
      </w:r>
      <w:proofErr w:type="spellStart"/>
      <w:r w:rsidRPr="007F2922">
        <w:rPr>
          <w:rFonts w:ascii="Times New Roman" w:hAnsi="Times New Roman" w:cs="Times New Roman"/>
          <w:sz w:val="28"/>
          <w:szCs w:val="28"/>
        </w:rPr>
        <w:t>д</w:t>
      </w:r>
      <w:proofErr w:type="gramStart"/>
      <w:r w:rsidRPr="007F2922">
        <w:rPr>
          <w:rFonts w:ascii="Times New Roman" w:hAnsi="Times New Roman" w:cs="Times New Roman"/>
          <w:sz w:val="28"/>
          <w:szCs w:val="28"/>
        </w:rPr>
        <w:t>.С</w:t>
      </w:r>
      <w:proofErr w:type="gramEnd"/>
      <w:r w:rsidRPr="007F2922">
        <w:rPr>
          <w:rFonts w:ascii="Times New Roman" w:hAnsi="Times New Roman" w:cs="Times New Roman"/>
          <w:sz w:val="28"/>
          <w:szCs w:val="28"/>
        </w:rPr>
        <w:t>олдат</w:t>
      </w:r>
      <w:proofErr w:type="spellEnd"/>
      <w:r w:rsidRPr="007F2922">
        <w:rPr>
          <w:rFonts w:ascii="Times New Roman" w:hAnsi="Times New Roman" w:cs="Times New Roman"/>
          <w:sz w:val="28"/>
          <w:szCs w:val="28"/>
        </w:rPr>
        <w:t xml:space="preserve"> Челны, ул. Целинная)    протяженностью 91  м., на сумму 169,7 тыс. руб.  </w:t>
      </w:r>
    </w:p>
    <w:p w:rsidR="001327EC" w:rsidRPr="007F2922" w:rsidRDefault="001327EC" w:rsidP="007F2922">
      <w:pPr>
        <w:spacing w:after="0"/>
        <w:jc w:val="both"/>
        <w:rPr>
          <w:rFonts w:ascii="Times New Roman" w:hAnsi="Times New Roman" w:cs="Times New Roman"/>
          <w:sz w:val="28"/>
          <w:szCs w:val="28"/>
        </w:rPr>
      </w:pPr>
      <w:r w:rsidRPr="007F2922">
        <w:rPr>
          <w:rFonts w:ascii="Times New Roman" w:hAnsi="Times New Roman" w:cs="Times New Roman"/>
          <w:sz w:val="28"/>
          <w:szCs w:val="28"/>
        </w:rPr>
        <w:t>Всего выполнен работ по капитальному ремонту инженерных сетей и коммуникаций протяженностью более 300 м.  на сумму   944  тыс. руб., учитывая,  что   их износ составляет более 70 %  конечно, этого недостаточно.</w:t>
      </w:r>
    </w:p>
    <w:p w:rsidR="001327EC" w:rsidRPr="007F2922" w:rsidRDefault="001327EC" w:rsidP="007F2922">
      <w:pPr>
        <w:spacing w:after="0"/>
        <w:jc w:val="both"/>
        <w:rPr>
          <w:rFonts w:ascii="Times New Roman" w:hAnsi="Times New Roman" w:cs="Times New Roman"/>
          <w:sz w:val="28"/>
          <w:szCs w:val="28"/>
        </w:rPr>
      </w:pPr>
      <w:r w:rsidRPr="007F2922">
        <w:rPr>
          <w:rFonts w:ascii="Times New Roman" w:hAnsi="Times New Roman" w:cs="Times New Roman"/>
          <w:sz w:val="28"/>
          <w:szCs w:val="28"/>
        </w:rPr>
        <w:t xml:space="preserve"> Если бы потребители коммунальных услуг своевременно рассчитывались за их поставку, можно было бы  намного больше  заменить и построить новые инженерные сети.</w:t>
      </w:r>
    </w:p>
    <w:p w:rsidR="00375D5C" w:rsidRPr="007F2922" w:rsidRDefault="00375D5C" w:rsidP="007F2922">
      <w:pPr>
        <w:spacing w:after="0"/>
        <w:jc w:val="both"/>
        <w:rPr>
          <w:rFonts w:ascii="Times New Roman" w:hAnsi="Times New Roman" w:cs="Times New Roman"/>
          <w:sz w:val="28"/>
          <w:szCs w:val="28"/>
        </w:rPr>
      </w:pPr>
      <w:r w:rsidRPr="007F2922">
        <w:rPr>
          <w:rFonts w:ascii="Times New Roman" w:hAnsi="Times New Roman" w:cs="Times New Roman"/>
          <w:sz w:val="28"/>
          <w:szCs w:val="28"/>
        </w:rPr>
        <w:t>Конечно,</w:t>
      </w:r>
      <w:r w:rsidR="00175E5B" w:rsidRPr="007F2922">
        <w:rPr>
          <w:rFonts w:ascii="Times New Roman" w:hAnsi="Times New Roman" w:cs="Times New Roman"/>
          <w:sz w:val="28"/>
          <w:szCs w:val="28"/>
        </w:rPr>
        <w:t xml:space="preserve"> эти показатели достигнуты самоотверженным </w:t>
      </w:r>
      <w:r w:rsidRPr="007F2922">
        <w:rPr>
          <w:rFonts w:ascii="Times New Roman" w:hAnsi="Times New Roman" w:cs="Times New Roman"/>
          <w:sz w:val="28"/>
          <w:szCs w:val="28"/>
        </w:rPr>
        <w:t xml:space="preserve"> </w:t>
      </w:r>
      <w:r w:rsidR="00175E5B" w:rsidRPr="007F2922">
        <w:rPr>
          <w:rFonts w:ascii="Times New Roman" w:hAnsi="Times New Roman" w:cs="Times New Roman"/>
          <w:sz w:val="28"/>
          <w:szCs w:val="28"/>
        </w:rPr>
        <w:t xml:space="preserve"> трудом </w:t>
      </w:r>
      <w:r w:rsidRPr="007F2922">
        <w:rPr>
          <w:rFonts w:ascii="Times New Roman" w:hAnsi="Times New Roman" w:cs="Times New Roman"/>
          <w:sz w:val="28"/>
          <w:szCs w:val="28"/>
        </w:rPr>
        <w:t xml:space="preserve"> всего коллектива МУП ПОЖКХ, </w:t>
      </w:r>
      <w:r w:rsidR="00175E5B" w:rsidRPr="007F2922">
        <w:rPr>
          <w:rFonts w:ascii="Times New Roman" w:hAnsi="Times New Roman" w:cs="Times New Roman"/>
          <w:sz w:val="28"/>
          <w:szCs w:val="28"/>
        </w:rPr>
        <w:t>но,</w:t>
      </w:r>
      <w:r w:rsidRPr="007F2922">
        <w:rPr>
          <w:rFonts w:ascii="Times New Roman" w:hAnsi="Times New Roman" w:cs="Times New Roman"/>
          <w:sz w:val="28"/>
          <w:szCs w:val="28"/>
        </w:rPr>
        <w:t xml:space="preserve"> тем не </w:t>
      </w:r>
      <w:r w:rsidR="00175E5B" w:rsidRPr="007F2922">
        <w:rPr>
          <w:rFonts w:ascii="Times New Roman" w:hAnsi="Times New Roman" w:cs="Times New Roman"/>
          <w:sz w:val="28"/>
          <w:szCs w:val="28"/>
        </w:rPr>
        <w:t>менее,</w:t>
      </w:r>
      <w:r w:rsidRPr="007F2922">
        <w:rPr>
          <w:rFonts w:ascii="Times New Roman" w:hAnsi="Times New Roman" w:cs="Times New Roman"/>
          <w:sz w:val="28"/>
          <w:szCs w:val="28"/>
        </w:rPr>
        <w:t xml:space="preserve">   у нас много еще </w:t>
      </w:r>
      <w:r w:rsidR="00175E5B" w:rsidRPr="007F2922">
        <w:rPr>
          <w:rFonts w:ascii="Times New Roman" w:hAnsi="Times New Roman" w:cs="Times New Roman"/>
          <w:sz w:val="28"/>
          <w:szCs w:val="28"/>
        </w:rPr>
        <w:t xml:space="preserve">не решенных проблем в области жилищно-коммунального хозяйства. </w:t>
      </w:r>
    </w:p>
    <w:p w:rsidR="00175E5B" w:rsidRPr="007F2922" w:rsidRDefault="00175E5B" w:rsidP="007F2922">
      <w:pPr>
        <w:widowControl w:val="0"/>
        <w:tabs>
          <w:tab w:val="left" w:pos="435"/>
          <w:tab w:val="center" w:pos="4677"/>
        </w:tabs>
        <w:autoSpaceDE w:val="0"/>
        <w:autoSpaceDN w:val="0"/>
        <w:adjustRightInd w:val="0"/>
        <w:spacing w:after="0"/>
        <w:jc w:val="both"/>
        <w:rPr>
          <w:rFonts w:ascii="Times New Roman" w:hAnsi="Times New Roman" w:cs="Times New Roman"/>
          <w:bCs/>
          <w:sz w:val="28"/>
          <w:szCs w:val="28"/>
        </w:rPr>
      </w:pPr>
      <w:r w:rsidRPr="007F2922">
        <w:rPr>
          <w:rFonts w:ascii="Times New Roman" w:hAnsi="Times New Roman" w:cs="Times New Roman"/>
          <w:sz w:val="28"/>
          <w:szCs w:val="28"/>
        </w:rPr>
        <w:t>А именно</w:t>
      </w:r>
      <w:r w:rsidRPr="007F2922">
        <w:rPr>
          <w:rFonts w:ascii="Times New Roman" w:hAnsi="Times New Roman" w:cs="Times New Roman"/>
          <w:bCs/>
          <w:sz w:val="28"/>
          <w:szCs w:val="28"/>
        </w:rPr>
        <w:t xml:space="preserve">      отрицательно влияет на экономические показатели МУП ПОЖКХ не полная загруженность основных производственных фондов.  </w:t>
      </w:r>
    </w:p>
    <w:p w:rsidR="00FE7026" w:rsidRPr="007F2922" w:rsidRDefault="00FE7026" w:rsidP="007F2922">
      <w:pPr>
        <w:widowControl w:val="0"/>
        <w:tabs>
          <w:tab w:val="left" w:pos="435"/>
          <w:tab w:val="center" w:pos="4677"/>
        </w:tabs>
        <w:autoSpaceDE w:val="0"/>
        <w:autoSpaceDN w:val="0"/>
        <w:adjustRightInd w:val="0"/>
        <w:jc w:val="both"/>
        <w:rPr>
          <w:rFonts w:ascii="Times New Roman" w:hAnsi="Times New Roman" w:cs="Times New Roman"/>
          <w:bCs/>
          <w:sz w:val="28"/>
          <w:szCs w:val="28"/>
        </w:rPr>
      </w:pPr>
      <w:r w:rsidRPr="007F2922">
        <w:rPr>
          <w:rFonts w:ascii="Times New Roman" w:hAnsi="Times New Roman" w:cs="Times New Roman"/>
          <w:bCs/>
          <w:sz w:val="28"/>
          <w:szCs w:val="28"/>
        </w:rPr>
        <w:t xml:space="preserve">Затрудняется работа МУП ПОЖКХ в связи со значительным    износом  основных производственных фондов их износ в целом, составляет 45%, </w:t>
      </w:r>
      <w:proofErr w:type="spellStart"/>
      <w:r w:rsidRPr="007F2922">
        <w:rPr>
          <w:rFonts w:ascii="Times New Roman" w:hAnsi="Times New Roman" w:cs="Times New Roman"/>
          <w:bCs/>
          <w:sz w:val="28"/>
          <w:szCs w:val="28"/>
        </w:rPr>
        <w:t>в.т.ч</w:t>
      </w:r>
      <w:proofErr w:type="spellEnd"/>
      <w:r w:rsidRPr="007F2922">
        <w:rPr>
          <w:rFonts w:ascii="Times New Roman" w:hAnsi="Times New Roman" w:cs="Times New Roman"/>
          <w:bCs/>
          <w:sz w:val="28"/>
          <w:szCs w:val="28"/>
        </w:rPr>
        <w:t>. здания сооружения 35%, машины оборудования более 50%, водо</w:t>
      </w:r>
      <w:r w:rsidR="00154763" w:rsidRPr="007F2922">
        <w:rPr>
          <w:rFonts w:ascii="Times New Roman" w:hAnsi="Times New Roman" w:cs="Times New Roman"/>
          <w:bCs/>
          <w:sz w:val="28"/>
          <w:szCs w:val="28"/>
        </w:rPr>
        <w:t>пров</w:t>
      </w:r>
      <w:r w:rsidRPr="007F2922">
        <w:rPr>
          <w:rFonts w:ascii="Times New Roman" w:hAnsi="Times New Roman" w:cs="Times New Roman"/>
          <w:bCs/>
          <w:sz w:val="28"/>
          <w:szCs w:val="28"/>
        </w:rPr>
        <w:t xml:space="preserve">одные, отопительные канализационные сети и оборудования к ним 60%, часть из них 100%,  машины и механизмы, и автотранспортные средства </w:t>
      </w:r>
      <w:r w:rsidR="00154763" w:rsidRPr="007F2922">
        <w:rPr>
          <w:rFonts w:ascii="Times New Roman" w:hAnsi="Times New Roman" w:cs="Times New Roman"/>
          <w:bCs/>
          <w:sz w:val="28"/>
          <w:szCs w:val="28"/>
        </w:rPr>
        <w:t xml:space="preserve">более </w:t>
      </w:r>
      <w:r w:rsidRPr="007F2922">
        <w:rPr>
          <w:rFonts w:ascii="Times New Roman" w:hAnsi="Times New Roman" w:cs="Times New Roman"/>
          <w:bCs/>
          <w:sz w:val="28"/>
          <w:szCs w:val="28"/>
        </w:rPr>
        <w:t>50%.</w:t>
      </w:r>
    </w:p>
    <w:p w:rsidR="00640130" w:rsidRPr="007F2922" w:rsidRDefault="00640130" w:rsidP="007F2922">
      <w:pPr>
        <w:pStyle w:val="1"/>
        <w:spacing w:before="0" w:beforeAutospacing="0" w:after="0" w:afterAutospacing="0" w:line="276" w:lineRule="auto"/>
        <w:jc w:val="both"/>
        <w:rPr>
          <w:b w:val="0"/>
          <w:sz w:val="28"/>
          <w:szCs w:val="28"/>
        </w:rPr>
      </w:pPr>
      <w:r w:rsidRPr="007F2922">
        <w:rPr>
          <w:b w:val="0"/>
          <w:sz w:val="28"/>
          <w:szCs w:val="28"/>
        </w:rPr>
        <w:t>За прошедший год управляющей организацией  ООО «ЖЭК» и ТСЖ микрорайон «Сельхозтехника» выполнено немало работ по ремонту МКД</w:t>
      </w:r>
      <w:r w:rsidR="006C013F" w:rsidRPr="007F2922">
        <w:rPr>
          <w:b w:val="0"/>
          <w:sz w:val="28"/>
          <w:szCs w:val="28"/>
        </w:rPr>
        <w:t>,</w:t>
      </w:r>
      <w:r w:rsidRPr="007F2922">
        <w:rPr>
          <w:b w:val="0"/>
          <w:sz w:val="28"/>
          <w:szCs w:val="28"/>
        </w:rPr>
        <w:t xml:space="preserve"> а именно, заменены частично  водопроводные  канализа</w:t>
      </w:r>
      <w:r w:rsidR="006C013F" w:rsidRPr="007F2922">
        <w:rPr>
          <w:b w:val="0"/>
          <w:sz w:val="28"/>
          <w:szCs w:val="28"/>
        </w:rPr>
        <w:t>ционные трубы,   отремонтирована</w:t>
      </w:r>
      <w:r w:rsidRPr="007F2922">
        <w:rPr>
          <w:b w:val="0"/>
          <w:sz w:val="28"/>
          <w:szCs w:val="28"/>
        </w:rPr>
        <w:t xml:space="preserve">  мягк</w:t>
      </w:r>
      <w:r w:rsidR="006C013F" w:rsidRPr="007F2922">
        <w:rPr>
          <w:b w:val="0"/>
          <w:sz w:val="28"/>
          <w:szCs w:val="28"/>
        </w:rPr>
        <w:t>ая кровля в  МКД</w:t>
      </w:r>
      <w:r w:rsidRPr="007F2922">
        <w:rPr>
          <w:b w:val="0"/>
          <w:sz w:val="28"/>
          <w:szCs w:val="28"/>
        </w:rPr>
        <w:t>,  отрем</w:t>
      </w:r>
      <w:r w:rsidR="00CB09DA" w:rsidRPr="007F2922">
        <w:rPr>
          <w:b w:val="0"/>
          <w:sz w:val="28"/>
          <w:szCs w:val="28"/>
        </w:rPr>
        <w:t xml:space="preserve">онтированы  </w:t>
      </w:r>
      <w:proofErr w:type="spellStart"/>
      <w:r w:rsidR="006C013F" w:rsidRPr="007F2922">
        <w:rPr>
          <w:b w:val="0"/>
          <w:sz w:val="28"/>
          <w:szCs w:val="28"/>
        </w:rPr>
        <w:t>отмостки</w:t>
      </w:r>
      <w:proofErr w:type="spellEnd"/>
      <w:r w:rsidR="00CB09DA" w:rsidRPr="007F2922">
        <w:rPr>
          <w:b w:val="0"/>
          <w:sz w:val="28"/>
          <w:szCs w:val="28"/>
        </w:rPr>
        <w:t xml:space="preserve">  </w:t>
      </w:r>
      <w:r w:rsidR="00756C8D" w:rsidRPr="007F2922">
        <w:rPr>
          <w:b w:val="0"/>
          <w:sz w:val="28"/>
          <w:szCs w:val="28"/>
        </w:rPr>
        <w:t>МКД</w:t>
      </w:r>
      <w:r w:rsidRPr="007F2922">
        <w:rPr>
          <w:b w:val="0"/>
          <w:sz w:val="28"/>
          <w:szCs w:val="28"/>
        </w:rPr>
        <w:t xml:space="preserve">,  </w:t>
      </w:r>
      <w:r w:rsidR="00CB09DA" w:rsidRPr="007F2922">
        <w:rPr>
          <w:b w:val="0"/>
          <w:sz w:val="28"/>
          <w:szCs w:val="28"/>
        </w:rPr>
        <w:t xml:space="preserve">заменены подъездные оконные блоки и. т. д. </w:t>
      </w:r>
      <w:r w:rsidRPr="007F2922">
        <w:rPr>
          <w:b w:val="0"/>
          <w:sz w:val="28"/>
          <w:szCs w:val="28"/>
        </w:rPr>
        <w:t xml:space="preserve">  </w:t>
      </w:r>
    </w:p>
    <w:p w:rsidR="00640130" w:rsidRPr="007F2922" w:rsidRDefault="00640130" w:rsidP="007F2922">
      <w:pPr>
        <w:pStyle w:val="1"/>
        <w:spacing w:before="0" w:beforeAutospacing="0" w:after="0" w:afterAutospacing="0" w:line="276" w:lineRule="auto"/>
        <w:ind w:left="-426" w:firstLine="142"/>
        <w:jc w:val="both"/>
        <w:rPr>
          <w:b w:val="0"/>
          <w:sz w:val="28"/>
          <w:szCs w:val="28"/>
        </w:rPr>
      </w:pPr>
      <w:r w:rsidRPr="007F2922">
        <w:rPr>
          <w:b w:val="0"/>
          <w:sz w:val="28"/>
          <w:szCs w:val="28"/>
        </w:rPr>
        <w:t xml:space="preserve">    Также отрадно отметить что, что за прошедший год в адрес администрации        </w:t>
      </w:r>
      <w:r w:rsidR="00CB09DA" w:rsidRPr="007F2922">
        <w:rPr>
          <w:b w:val="0"/>
          <w:sz w:val="28"/>
          <w:szCs w:val="28"/>
        </w:rPr>
        <w:t>сельского поселение не поступ</w:t>
      </w:r>
      <w:r w:rsidR="006C013F" w:rsidRPr="007F2922">
        <w:rPr>
          <w:b w:val="0"/>
          <w:sz w:val="28"/>
          <w:szCs w:val="28"/>
        </w:rPr>
        <w:t>али</w:t>
      </w:r>
      <w:r w:rsidR="00CB09DA" w:rsidRPr="007F2922">
        <w:rPr>
          <w:b w:val="0"/>
          <w:sz w:val="28"/>
          <w:szCs w:val="28"/>
        </w:rPr>
        <w:t xml:space="preserve"> </w:t>
      </w:r>
      <w:r w:rsidRPr="007F2922">
        <w:rPr>
          <w:b w:val="0"/>
          <w:sz w:val="28"/>
          <w:szCs w:val="28"/>
        </w:rPr>
        <w:t xml:space="preserve"> жалобы на  качество работ</w:t>
      </w:r>
      <w:proofErr w:type="gramStart"/>
      <w:r w:rsidRPr="007F2922">
        <w:rPr>
          <w:b w:val="0"/>
          <w:sz w:val="28"/>
          <w:szCs w:val="28"/>
        </w:rPr>
        <w:t>ы ООО</w:t>
      </w:r>
      <w:proofErr w:type="gramEnd"/>
      <w:r w:rsidRPr="007F2922">
        <w:rPr>
          <w:b w:val="0"/>
          <w:sz w:val="28"/>
          <w:szCs w:val="28"/>
        </w:rPr>
        <w:t xml:space="preserve"> «ЖЭК»</w:t>
      </w:r>
      <w:r w:rsidR="00CB09DA" w:rsidRPr="007F2922">
        <w:rPr>
          <w:b w:val="0"/>
          <w:sz w:val="28"/>
          <w:szCs w:val="28"/>
        </w:rPr>
        <w:t xml:space="preserve"> и ТСЖ микрорайон «Сельхозтехника» </w:t>
      </w:r>
      <w:r w:rsidRPr="007F2922">
        <w:rPr>
          <w:b w:val="0"/>
          <w:sz w:val="28"/>
          <w:szCs w:val="28"/>
        </w:rPr>
        <w:t xml:space="preserve">  по содержанию и ремонту МКД.</w:t>
      </w:r>
    </w:p>
    <w:p w:rsidR="00640130" w:rsidRPr="007F2922" w:rsidRDefault="00640130" w:rsidP="007F2922">
      <w:pPr>
        <w:spacing w:after="0"/>
        <w:ind w:left="-567"/>
        <w:jc w:val="both"/>
        <w:rPr>
          <w:rFonts w:ascii="Times New Roman" w:hAnsi="Times New Roman" w:cs="Times New Roman"/>
          <w:sz w:val="28"/>
          <w:szCs w:val="28"/>
        </w:rPr>
      </w:pPr>
    </w:p>
    <w:p w:rsidR="00632B58" w:rsidRPr="007F2922" w:rsidRDefault="00632B58" w:rsidP="007F2922">
      <w:pPr>
        <w:spacing w:after="0"/>
        <w:ind w:left="-567"/>
        <w:jc w:val="center"/>
        <w:rPr>
          <w:rFonts w:ascii="Times New Roman" w:hAnsi="Times New Roman" w:cs="Times New Roman"/>
          <w:b/>
          <w:sz w:val="28"/>
          <w:szCs w:val="28"/>
        </w:rPr>
      </w:pPr>
      <w:r w:rsidRPr="007F2922">
        <w:rPr>
          <w:rFonts w:ascii="Times New Roman" w:hAnsi="Times New Roman" w:cs="Times New Roman"/>
          <w:b/>
          <w:sz w:val="28"/>
          <w:szCs w:val="28"/>
        </w:rPr>
        <w:t>ПЛАН</w:t>
      </w:r>
    </w:p>
    <w:p w:rsidR="00632B58" w:rsidRPr="007F2922" w:rsidRDefault="00632B58" w:rsidP="007F2922">
      <w:pPr>
        <w:ind w:left="-567"/>
        <w:jc w:val="center"/>
        <w:rPr>
          <w:rFonts w:ascii="Times New Roman" w:hAnsi="Times New Roman" w:cs="Times New Roman"/>
          <w:b/>
          <w:sz w:val="28"/>
          <w:szCs w:val="28"/>
        </w:rPr>
      </w:pPr>
      <w:r w:rsidRPr="007F2922">
        <w:rPr>
          <w:rFonts w:ascii="Times New Roman" w:hAnsi="Times New Roman" w:cs="Times New Roman"/>
          <w:b/>
          <w:sz w:val="28"/>
          <w:szCs w:val="28"/>
        </w:rPr>
        <w:t>социально-экономического развития Челно-Вершинского сельско</w:t>
      </w:r>
      <w:r w:rsidR="003D487B" w:rsidRPr="007F2922">
        <w:rPr>
          <w:rFonts w:ascii="Times New Roman" w:hAnsi="Times New Roman" w:cs="Times New Roman"/>
          <w:b/>
          <w:sz w:val="28"/>
          <w:szCs w:val="28"/>
        </w:rPr>
        <w:t xml:space="preserve">го поселения на </w:t>
      </w:r>
      <w:r w:rsidR="004104CB" w:rsidRPr="007F2922">
        <w:rPr>
          <w:rFonts w:ascii="Times New Roman" w:hAnsi="Times New Roman" w:cs="Times New Roman"/>
          <w:b/>
          <w:sz w:val="28"/>
          <w:szCs w:val="28"/>
        </w:rPr>
        <w:t>2016</w:t>
      </w:r>
      <w:r w:rsidR="003D487B" w:rsidRPr="007F2922">
        <w:rPr>
          <w:rFonts w:ascii="Times New Roman" w:hAnsi="Times New Roman" w:cs="Times New Roman"/>
          <w:b/>
          <w:sz w:val="28"/>
          <w:szCs w:val="28"/>
        </w:rPr>
        <w:t xml:space="preserve"> год </w:t>
      </w:r>
    </w:p>
    <w:p w:rsidR="00632B58" w:rsidRPr="007F2922" w:rsidRDefault="00632B58" w:rsidP="007F2922">
      <w:pPr>
        <w:spacing w:after="0"/>
        <w:ind w:left="-567"/>
        <w:jc w:val="both"/>
        <w:rPr>
          <w:rFonts w:ascii="Times New Roman" w:hAnsi="Times New Roman" w:cs="Times New Roman"/>
          <w:sz w:val="28"/>
          <w:szCs w:val="28"/>
        </w:rPr>
      </w:pPr>
      <w:r w:rsidRPr="007F2922">
        <w:rPr>
          <w:rFonts w:ascii="Times New Roman" w:hAnsi="Times New Roman" w:cs="Times New Roman"/>
          <w:sz w:val="28"/>
          <w:szCs w:val="28"/>
        </w:rPr>
        <w:t xml:space="preserve">           План социально-экономического развития сельского поселения </w:t>
      </w:r>
      <w:r w:rsidR="006C013F" w:rsidRPr="007F2922">
        <w:rPr>
          <w:rFonts w:ascii="Times New Roman" w:hAnsi="Times New Roman" w:cs="Times New Roman"/>
          <w:sz w:val="28"/>
          <w:szCs w:val="28"/>
        </w:rPr>
        <w:t xml:space="preserve">Челно-Вершины </w:t>
      </w:r>
      <w:r w:rsidRPr="007F2922">
        <w:rPr>
          <w:rFonts w:ascii="Times New Roman" w:hAnsi="Times New Roman" w:cs="Times New Roman"/>
          <w:sz w:val="28"/>
          <w:szCs w:val="28"/>
        </w:rPr>
        <w:t>на 2</w:t>
      </w:r>
      <w:r w:rsidR="001327EC" w:rsidRPr="007F2922">
        <w:rPr>
          <w:rFonts w:ascii="Times New Roman" w:hAnsi="Times New Roman" w:cs="Times New Roman"/>
          <w:sz w:val="28"/>
          <w:szCs w:val="28"/>
        </w:rPr>
        <w:t>016</w:t>
      </w:r>
      <w:r w:rsidR="003D487B" w:rsidRPr="007F2922">
        <w:rPr>
          <w:rFonts w:ascii="Times New Roman" w:hAnsi="Times New Roman" w:cs="Times New Roman"/>
          <w:sz w:val="28"/>
          <w:szCs w:val="28"/>
        </w:rPr>
        <w:t xml:space="preserve">год </w:t>
      </w:r>
      <w:r w:rsidRPr="007F2922">
        <w:rPr>
          <w:rFonts w:ascii="Times New Roman" w:hAnsi="Times New Roman" w:cs="Times New Roman"/>
          <w:sz w:val="28"/>
          <w:szCs w:val="28"/>
        </w:rPr>
        <w:t xml:space="preserve">отражает меры,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06.10.2003 № 131-ФЗ « Об общих принципах организации местного самоуправления в РФ», разработан в соответствии с прогнозом социально-экономического развития территории.                                                                                                          Приоритетными направлениями развития будут  повышение уровня финансовой обеспеченности территории, привлечение инвестиций в производство, развитие предпринимательства,  социальное благополучие населения. </w:t>
      </w:r>
    </w:p>
    <w:p w:rsidR="00632B58" w:rsidRPr="007F2922" w:rsidRDefault="00632B58" w:rsidP="007F2922">
      <w:pPr>
        <w:pStyle w:val="ConsPlusTitle"/>
        <w:widowControl/>
        <w:spacing w:line="276" w:lineRule="auto"/>
        <w:ind w:left="-567"/>
        <w:jc w:val="both"/>
        <w:rPr>
          <w:rFonts w:ascii="Times New Roman" w:hAnsi="Times New Roman" w:cs="Times New Roman"/>
          <w:b w:val="0"/>
          <w:sz w:val="28"/>
          <w:szCs w:val="28"/>
        </w:rPr>
      </w:pPr>
      <w:r w:rsidRPr="007F2922">
        <w:rPr>
          <w:rFonts w:ascii="Times New Roman" w:hAnsi="Times New Roman" w:cs="Times New Roman"/>
          <w:b w:val="0"/>
          <w:sz w:val="28"/>
          <w:szCs w:val="28"/>
        </w:rPr>
        <w:t xml:space="preserve">Намеченные мероприятия будут выполняться с </w:t>
      </w:r>
      <w:r w:rsidR="006C013F" w:rsidRPr="007F2922">
        <w:rPr>
          <w:rFonts w:ascii="Times New Roman" w:hAnsi="Times New Roman" w:cs="Times New Roman"/>
          <w:b w:val="0"/>
          <w:sz w:val="28"/>
          <w:szCs w:val="28"/>
        </w:rPr>
        <w:t xml:space="preserve">учетом финансовых возможностей, </w:t>
      </w:r>
      <w:r w:rsidRPr="007F2922">
        <w:rPr>
          <w:rFonts w:ascii="Times New Roman" w:hAnsi="Times New Roman" w:cs="Times New Roman"/>
          <w:b w:val="0"/>
          <w:sz w:val="28"/>
          <w:szCs w:val="28"/>
        </w:rPr>
        <w:t>работы администрации сельского</w:t>
      </w:r>
      <w:r w:rsidR="002A2063" w:rsidRPr="007F2922">
        <w:rPr>
          <w:rFonts w:ascii="Times New Roman" w:hAnsi="Times New Roman" w:cs="Times New Roman"/>
          <w:b w:val="0"/>
          <w:sz w:val="28"/>
          <w:szCs w:val="28"/>
        </w:rPr>
        <w:t xml:space="preserve"> поселения Челно-Вершины на 2016</w:t>
      </w:r>
      <w:r w:rsidRPr="007F2922">
        <w:rPr>
          <w:rFonts w:ascii="Times New Roman" w:hAnsi="Times New Roman" w:cs="Times New Roman"/>
          <w:b w:val="0"/>
          <w:sz w:val="28"/>
          <w:szCs w:val="28"/>
        </w:rPr>
        <w:t xml:space="preserve"> год.</w:t>
      </w:r>
    </w:p>
    <w:p w:rsidR="00C967AF" w:rsidRPr="007F2922" w:rsidRDefault="00632B58" w:rsidP="007F2922">
      <w:pPr>
        <w:pStyle w:val="ConsPlusTitle"/>
        <w:widowControl/>
        <w:spacing w:line="276" w:lineRule="auto"/>
        <w:ind w:left="-567"/>
        <w:jc w:val="both"/>
        <w:rPr>
          <w:rFonts w:ascii="Times New Roman" w:hAnsi="Times New Roman" w:cs="Times New Roman"/>
          <w:b w:val="0"/>
          <w:sz w:val="28"/>
          <w:szCs w:val="28"/>
        </w:rPr>
      </w:pPr>
      <w:r w:rsidRPr="007F2922">
        <w:rPr>
          <w:rFonts w:ascii="Times New Roman" w:hAnsi="Times New Roman" w:cs="Times New Roman"/>
          <w:b w:val="0"/>
          <w:sz w:val="28"/>
          <w:szCs w:val="28"/>
        </w:rPr>
        <w:t xml:space="preserve">    </w:t>
      </w:r>
      <w:proofErr w:type="gramStart"/>
      <w:r w:rsidRPr="007F2922">
        <w:rPr>
          <w:rFonts w:ascii="Times New Roman" w:hAnsi="Times New Roman" w:cs="Times New Roman"/>
          <w:b w:val="0"/>
          <w:sz w:val="28"/>
          <w:szCs w:val="28"/>
        </w:rPr>
        <w:t>Бюдж</w:t>
      </w:r>
      <w:r w:rsidR="001327EC" w:rsidRPr="007F2922">
        <w:rPr>
          <w:rFonts w:ascii="Times New Roman" w:hAnsi="Times New Roman" w:cs="Times New Roman"/>
          <w:b w:val="0"/>
          <w:sz w:val="28"/>
          <w:szCs w:val="28"/>
        </w:rPr>
        <w:t>етом сельского поселения на 2016</w:t>
      </w:r>
      <w:r w:rsidRPr="007F2922">
        <w:rPr>
          <w:rFonts w:ascii="Times New Roman" w:hAnsi="Times New Roman" w:cs="Times New Roman"/>
          <w:b w:val="0"/>
          <w:sz w:val="28"/>
          <w:szCs w:val="28"/>
        </w:rPr>
        <w:t xml:space="preserve"> год предусматриваю</w:t>
      </w:r>
      <w:r w:rsidR="002A2063" w:rsidRPr="007F2922">
        <w:rPr>
          <w:rFonts w:ascii="Times New Roman" w:hAnsi="Times New Roman" w:cs="Times New Roman"/>
          <w:b w:val="0"/>
          <w:sz w:val="28"/>
          <w:szCs w:val="28"/>
        </w:rPr>
        <w:t>тся доходы в сумме       17</w:t>
      </w:r>
      <w:r w:rsidR="00E51C9B" w:rsidRPr="007F2922">
        <w:rPr>
          <w:rFonts w:ascii="Times New Roman" w:hAnsi="Times New Roman" w:cs="Times New Roman"/>
          <w:b w:val="0"/>
          <w:sz w:val="28"/>
          <w:szCs w:val="28"/>
        </w:rPr>
        <w:t xml:space="preserve">млн. </w:t>
      </w:r>
      <w:r w:rsidR="002A2063" w:rsidRPr="007F2922">
        <w:rPr>
          <w:rFonts w:ascii="Times New Roman" w:hAnsi="Times New Roman" w:cs="Times New Roman"/>
          <w:b w:val="0"/>
          <w:sz w:val="28"/>
          <w:szCs w:val="28"/>
        </w:rPr>
        <w:t xml:space="preserve"> 392</w:t>
      </w:r>
      <w:r w:rsidR="00F52F12" w:rsidRPr="007F2922">
        <w:rPr>
          <w:rFonts w:ascii="Times New Roman" w:hAnsi="Times New Roman" w:cs="Times New Roman"/>
          <w:b w:val="0"/>
          <w:sz w:val="28"/>
          <w:szCs w:val="28"/>
        </w:rPr>
        <w:t>,0</w:t>
      </w:r>
      <w:r w:rsidRPr="007F2922">
        <w:rPr>
          <w:rFonts w:ascii="Times New Roman" w:hAnsi="Times New Roman" w:cs="Times New Roman"/>
          <w:b w:val="0"/>
          <w:sz w:val="28"/>
          <w:szCs w:val="28"/>
        </w:rPr>
        <w:t xml:space="preserve"> тыс. руб.</w:t>
      </w:r>
      <w:r w:rsidR="00F52F12" w:rsidRPr="007F2922">
        <w:rPr>
          <w:rFonts w:ascii="Times New Roman" w:hAnsi="Times New Roman" w:cs="Times New Roman"/>
          <w:b w:val="0"/>
          <w:sz w:val="28"/>
          <w:szCs w:val="28"/>
        </w:rPr>
        <w:t>,</w:t>
      </w:r>
      <w:r w:rsidRPr="007F2922">
        <w:rPr>
          <w:rFonts w:ascii="Times New Roman" w:hAnsi="Times New Roman" w:cs="Times New Roman"/>
          <w:b w:val="0"/>
          <w:sz w:val="28"/>
          <w:szCs w:val="28"/>
        </w:rPr>
        <w:t xml:space="preserve"> </w:t>
      </w:r>
      <w:proofErr w:type="spellStart"/>
      <w:r w:rsidR="003D487B" w:rsidRPr="007F2922">
        <w:rPr>
          <w:rFonts w:ascii="Times New Roman" w:hAnsi="Times New Roman" w:cs="Times New Roman"/>
          <w:b w:val="0"/>
          <w:sz w:val="28"/>
          <w:szCs w:val="28"/>
        </w:rPr>
        <w:t>в.т.ч</w:t>
      </w:r>
      <w:proofErr w:type="spellEnd"/>
      <w:r w:rsidR="003D487B" w:rsidRPr="007F2922">
        <w:rPr>
          <w:rFonts w:ascii="Times New Roman" w:hAnsi="Times New Roman" w:cs="Times New Roman"/>
          <w:b w:val="0"/>
          <w:sz w:val="28"/>
          <w:szCs w:val="28"/>
        </w:rPr>
        <w:t>., собственные дох</w:t>
      </w:r>
      <w:r w:rsidR="002A2063" w:rsidRPr="007F2922">
        <w:rPr>
          <w:rFonts w:ascii="Times New Roman" w:hAnsi="Times New Roman" w:cs="Times New Roman"/>
          <w:b w:val="0"/>
          <w:sz w:val="28"/>
          <w:szCs w:val="28"/>
        </w:rPr>
        <w:t>оды 12</w:t>
      </w:r>
      <w:r w:rsidR="00E51C9B" w:rsidRPr="007F2922">
        <w:rPr>
          <w:rFonts w:ascii="Times New Roman" w:hAnsi="Times New Roman" w:cs="Times New Roman"/>
          <w:b w:val="0"/>
          <w:sz w:val="28"/>
          <w:szCs w:val="28"/>
        </w:rPr>
        <w:t xml:space="preserve"> млн.</w:t>
      </w:r>
      <w:r w:rsidR="002A2063" w:rsidRPr="007F2922">
        <w:rPr>
          <w:rFonts w:ascii="Times New Roman" w:hAnsi="Times New Roman" w:cs="Times New Roman"/>
          <w:b w:val="0"/>
          <w:sz w:val="28"/>
          <w:szCs w:val="28"/>
        </w:rPr>
        <w:t xml:space="preserve"> 425</w:t>
      </w:r>
      <w:r w:rsidRPr="007F2922">
        <w:rPr>
          <w:rFonts w:ascii="Times New Roman" w:hAnsi="Times New Roman" w:cs="Times New Roman"/>
          <w:b w:val="0"/>
          <w:sz w:val="28"/>
          <w:szCs w:val="28"/>
        </w:rPr>
        <w:t xml:space="preserve"> тыс. руб., из них доходы </w:t>
      </w:r>
      <w:r w:rsidR="002A2063" w:rsidRPr="007F2922">
        <w:rPr>
          <w:rFonts w:ascii="Times New Roman" w:hAnsi="Times New Roman" w:cs="Times New Roman"/>
          <w:b w:val="0"/>
          <w:sz w:val="28"/>
          <w:szCs w:val="28"/>
        </w:rPr>
        <w:t xml:space="preserve">налог </w:t>
      </w:r>
      <w:r w:rsidRPr="007F2922">
        <w:rPr>
          <w:rFonts w:ascii="Times New Roman" w:hAnsi="Times New Roman" w:cs="Times New Roman"/>
          <w:b w:val="0"/>
          <w:sz w:val="28"/>
          <w:szCs w:val="28"/>
        </w:rPr>
        <w:t xml:space="preserve">на </w:t>
      </w:r>
      <w:r w:rsidR="002A2063" w:rsidRPr="007F2922">
        <w:rPr>
          <w:rFonts w:ascii="Times New Roman" w:hAnsi="Times New Roman" w:cs="Times New Roman"/>
          <w:b w:val="0"/>
          <w:sz w:val="28"/>
          <w:szCs w:val="28"/>
        </w:rPr>
        <w:t xml:space="preserve">доходы </w:t>
      </w:r>
      <w:r w:rsidRPr="007F2922">
        <w:rPr>
          <w:rFonts w:ascii="Times New Roman" w:hAnsi="Times New Roman" w:cs="Times New Roman"/>
          <w:b w:val="0"/>
          <w:sz w:val="28"/>
          <w:szCs w:val="28"/>
        </w:rPr>
        <w:t>физических лиц</w:t>
      </w:r>
      <w:r w:rsidR="003D487B" w:rsidRPr="007F2922">
        <w:rPr>
          <w:rFonts w:ascii="Times New Roman" w:hAnsi="Times New Roman" w:cs="Times New Roman"/>
          <w:b w:val="0"/>
          <w:sz w:val="28"/>
          <w:szCs w:val="28"/>
        </w:rPr>
        <w:t xml:space="preserve"> </w:t>
      </w:r>
      <w:r w:rsidR="002A2063" w:rsidRPr="007F2922">
        <w:rPr>
          <w:rFonts w:ascii="Times New Roman" w:hAnsi="Times New Roman" w:cs="Times New Roman"/>
          <w:b w:val="0"/>
          <w:sz w:val="28"/>
          <w:szCs w:val="28"/>
        </w:rPr>
        <w:t>6</w:t>
      </w:r>
      <w:r w:rsidR="00E51C9B" w:rsidRPr="007F2922">
        <w:rPr>
          <w:rFonts w:ascii="Times New Roman" w:hAnsi="Times New Roman" w:cs="Times New Roman"/>
          <w:b w:val="0"/>
          <w:sz w:val="28"/>
          <w:szCs w:val="28"/>
        </w:rPr>
        <w:t xml:space="preserve"> млн.</w:t>
      </w:r>
      <w:r w:rsidR="002A2063" w:rsidRPr="007F2922">
        <w:rPr>
          <w:rFonts w:ascii="Times New Roman" w:hAnsi="Times New Roman" w:cs="Times New Roman"/>
          <w:b w:val="0"/>
          <w:sz w:val="28"/>
          <w:szCs w:val="28"/>
        </w:rPr>
        <w:t>497</w:t>
      </w:r>
      <w:r w:rsidRPr="007F2922">
        <w:rPr>
          <w:rFonts w:ascii="Times New Roman" w:hAnsi="Times New Roman" w:cs="Times New Roman"/>
          <w:b w:val="0"/>
          <w:sz w:val="28"/>
          <w:szCs w:val="28"/>
        </w:rPr>
        <w:t>,</w:t>
      </w:r>
      <w:r w:rsidR="00182FCD" w:rsidRPr="007F2922">
        <w:rPr>
          <w:rFonts w:ascii="Times New Roman" w:hAnsi="Times New Roman" w:cs="Times New Roman"/>
          <w:b w:val="0"/>
          <w:sz w:val="28"/>
          <w:szCs w:val="28"/>
        </w:rPr>
        <w:t xml:space="preserve">0 тыс. руб., </w:t>
      </w:r>
      <w:r w:rsidRPr="007F2922">
        <w:rPr>
          <w:rFonts w:ascii="Times New Roman" w:hAnsi="Times New Roman" w:cs="Times New Roman"/>
          <w:b w:val="0"/>
          <w:sz w:val="28"/>
          <w:szCs w:val="28"/>
        </w:rPr>
        <w:t xml:space="preserve"> един</w:t>
      </w:r>
      <w:r w:rsidR="00F52F12" w:rsidRPr="007F2922">
        <w:rPr>
          <w:rFonts w:ascii="Times New Roman" w:hAnsi="Times New Roman" w:cs="Times New Roman"/>
          <w:b w:val="0"/>
          <w:sz w:val="28"/>
          <w:szCs w:val="28"/>
        </w:rPr>
        <w:t xml:space="preserve">ый </w:t>
      </w:r>
      <w:r w:rsidR="002A2063" w:rsidRPr="007F2922">
        <w:rPr>
          <w:rFonts w:ascii="Times New Roman" w:hAnsi="Times New Roman" w:cs="Times New Roman"/>
          <w:b w:val="0"/>
          <w:sz w:val="28"/>
          <w:szCs w:val="28"/>
        </w:rPr>
        <w:t>сельскохозяйственный налог 46</w:t>
      </w:r>
      <w:r w:rsidRPr="007F2922">
        <w:rPr>
          <w:rFonts w:ascii="Times New Roman" w:hAnsi="Times New Roman" w:cs="Times New Roman"/>
          <w:b w:val="0"/>
          <w:sz w:val="28"/>
          <w:szCs w:val="28"/>
        </w:rPr>
        <w:t xml:space="preserve"> т</w:t>
      </w:r>
      <w:r w:rsidR="002A2063" w:rsidRPr="007F2922">
        <w:rPr>
          <w:rFonts w:ascii="Times New Roman" w:hAnsi="Times New Roman" w:cs="Times New Roman"/>
          <w:b w:val="0"/>
          <w:sz w:val="28"/>
          <w:szCs w:val="28"/>
        </w:rPr>
        <w:t>ыс. руб., налог на имущество 564</w:t>
      </w:r>
      <w:r w:rsidRPr="007F2922">
        <w:rPr>
          <w:rFonts w:ascii="Times New Roman" w:hAnsi="Times New Roman" w:cs="Times New Roman"/>
          <w:b w:val="0"/>
          <w:sz w:val="28"/>
          <w:szCs w:val="28"/>
        </w:rPr>
        <w:t xml:space="preserve"> </w:t>
      </w:r>
      <w:r w:rsidR="002A2063" w:rsidRPr="007F2922">
        <w:rPr>
          <w:rFonts w:ascii="Times New Roman" w:hAnsi="Times New Roman" w:cs="Times New Roman"/>
          <w:b w:val="0"/>
          <w:sz w:val="28"/>
          <w:szCs w:val="28"/>
        </w:rPr>
        <w:t>тыс. руб., земельный налог 1</w:t>
      </w:r>
      <w:r w:rsidR="00E51C9B" w:rsidRPr="007F2922">
        <w:rPr>
          <w:rFonts w:ascii="Times New Roman" w:hAnsi="Times New Roman" w:cs="Times New Roman"/>
          <w:b w:val="0"/>
          <w:sz w:val="28"/>
          <w:szCs w:val="28"/>
        </w:rPr>
        <w:t xml:space="preserve"> млн.</w:t>
      </w:r>
      <w:r w:rsidR="002A2063" w:rsidRPr="007F2922">
        <w:rPr>
          <w:rFonts w:ascii="Times New Roman" w:hAnsi="Times New Roman" w:cs="Times New Roman"/>
          <w:b w:val="0"/>
          <w:sz w:val="28"/>
          <w:szCs w:val="28"/>
        </w:rPr>
        <w:t> 89</w:t>
      </w:r>
      <w:r w:rsidR="00F52F12" w:rsidRPr="007F2922">
        <w:rPr>
          <w:rFonts w:ascii="Times New Roman" w:hAnsi="Times New Roman" w:cs="Times New Roman"/>
          <w:b w:val="0"/>
          <w:sz w:val="28"/>
          <w:szCs w:val="28"/>
        </w:rPr>
        <w:t>0,0</w:t>
      </w:r>
      <w:r w:rsidRPr="007F2922">
        <w:rPr>
          <w:rFonts w:ascii="Times New Roman" w:hAnsi="Times New Roman" w:cs="Times New Roman"/>
          <w:b w:val="0"/>
          <w:sz w:val="28"/>
          <w:szCs w:val="28"/>
        </w:rPr>
        <w:t xml:space="preserve"> тыс. руб.,   доходы от использования м</w:t>
      </w:r>
      <w:r w:rsidR="002A2063" w:rsidRPr="007F2922">
        <w:rPr>
          <w:rFonts w:ascii="Times New Roman" w:hAnsi="Times New Roman" w:cs="Times New Roman"/>
          <w:b w:val="0"/>
          <w:sz w:val="28"/>
          <w:szCs w:val="28"/>
        </w:rPr>
        <w:t>униципальной</w:t>
      </w:r>
      <w:proofErr w:type="gramEnd"/>
      <w:r w:rsidR="002A2063" w:rsidRPr="007F2922">
        <w:rPr>
          <w:rFonts w:ascii="Times New Roman" w:hAnsi="Times New Roman" w:cs="Times New Roman"/>
          <w:b w:val="0"/>
          <w:sz w:val="28"/>
          <w:szCs w:val="28"/>
        </w:rPr>
        <w:t xml:space="preserve"> собственности 275</w:t>
      </w:r>
      <w:r w:rsidRPr="007F2922">
        <w:rPr>
          <w:rFonts w:ascii="Times New Roman" w:hAnsi="Times New Roman" w:cs="Times New Roman"/>
          <w:b w:val="0"/>
          <w:sz w:val="28"/>
          <w:szCs w:val="28"/>
        </w:rPr>
        <w:t xml:space="preserve"> тыс. руб</w:t>
      </w:r>
      <w:r w:rsidR="00C967AF" w:rsidRPr="007F2922">
        <w:rPr>
          <w:rFonts w:ascii="Times New Roman" w:hAnsi="Times New Roman" w:cs="Times New Roman"/>
          <w:b w:val="0"/>
          <w:sz w:val="28"/>
          <w:szCs w:val="28"/>
        </w:rPr>
        <w:t>.</w:t>
      </w:r>
    </w:p>
    <w:p w:rsidR="00182FCD" w:rsidRPr="007F2922" w:rsidRDefault="00632B58" w:rsidP="007F2922">
      <w:pPr>
        <w:pStyle w:val="ConsPlusTitle"/>
        <w:widowControl/>
        <w:spacing w:line="276" w:lineRule="auto"/>
        <w:ind w:left="-567"/>
        <w:jc w:val="both"/>
        <w:rPr>
          <w:rFonts w:ascii="Times New Roman" w:hAnsi="Times New Roman" w:cs="Times New Roman"/>
          <w:b w:val="0"/>
          <w:sz w:val="28"/>
          <w:szCs w:val="28"/>
        </w:rPr>
      </w:pPr>
      <w:proofErr w:type="gramStart"/>
      <w:r w:rsidRPr="007F2922">
        <w:rPr>
          <w:rFonts w:ascii="Times New Roman" w:hAnsi="Times New Roman" w:cs="Times New Roman"/>
          <w:b w:val="0"/>
          <w:sz w:val="28"/>
          <w:szCs w:val="28"/>
        </w:rPr>
        <w:t>Б</w:t>
      </w:r>
      <w:r w:rsidR="00182FCD" w:rsidRPr="007F2922">
        <w:rPr>
          <w:rFonts w:ascii="Times New Roman" w:hAnsi="Times New Roman" w:cs="Times New Roman"/>
          <w:b w:val="0"/>
          <w:sz w:val="28"/>
          <w:szCs w:val="28"/>
        </w:rPr>
        <w:t>е</w:t>
      </w:r>
      <w:r w:rsidR="00014A9D" w:rsidRPr="007F2922">
        <w:rPr>
          <w:rFonts w:ascii="Times New Roman" w:hAnsi="Times New Roman" w:cs="Times New Roman"/>
          <w:b w:val="0"/>
          <w:sz w:val="28"/>
          <w:szCs w:val="28"/>
        </w:rPr>
        <w:t>звозмездные  поступления 4</w:t>
      </w:r>
      <w:r w:rsidR="00E51C9B" w:rsidRPr="007F2922">
        <w:rPr>
          <w:rFonts w:ascii="Times New Roman" w:hAnsi="Times New Roman" w:cs="Times New Roman"/>
          <w:b w:val="0"/>
          <w:sz w:val="28"/>
          <w:szCs w:val="28"/>
        </w:rPr>
        <w:t xml:space="preserve"> млн.</w:t>
      </w:r>
      <w:r w:rsidR="00014A9D" w:rsidRPr="007F2922">
        <w:rPr>
          <w:rFonts w:ascii="Times New Roman" w:hAnsi="Times New Roman" w:cs="Times New Roman"/>
          <w:b w:val="0"/>
          <w:sz w:val="28"/>
          <w:szCs w:val="28"/>
        </w:rPr>
        <w:t>967</w:t>
      </w:r>
      <w:r w:rsidRPr="007F2922">
        <w:rPr>
          <w:rFonts w:ascii="Times New Roman" w:hAnsi="Times New Roman" w:cs="Times New Roman"/>
          <w:b w:val="0"/>
          <w:sz w:val="28"/>
          <w:szCs w:val="28"/>
        </w:rPr>
        <w:t xml:space="preserve"> тыс. руб., </w:t>
      </w:r>
      <w:proofErr w:type="spellStart"/>
      <w:r w:rsidRPr="007F2922">
        <w:rPr>
          <w:rFonts w:ascii="Times New Roman" w:hAnsi="Times New Roman" w:cs="Times New Roman"/>
          <w:b w:val="0"/>
          <w:sz w:val="28"/>
          <w:szCs w:val="28"/>
        </w:rPr>
        <w:t>в.т.ч</w:t>
      </w:r>
      <w:proofErr w:type="spellEnd"/>
      <w:r w:rsidRPr="007F2922">
        <w:rPr>
          <w:rFonts w:ascii="Times New Roman" w:hAnsi="Times New Roman" w:cs="Times New Roman"/>
          <w:b w:val="0"/>
          <w:sz w:val="28"/>
          <w:szCs w:val="28"/>
        </w:rPr>
        <w:t>. дотации на выравнивани</w:t>
      </w:r>
      <w:r w:rsidR="00182FCD" w:rsidRPr="007F2922">
        <w:rPr>
          <w:rFonts w:ascii="Times New Roman" w:hAnsi="Times New Roman" w:cs="Times New Roman"/>
          <w:b w:val="0"/>
          <w:sz w:val="28"/>
          <w:szCs w:val="28"/>
        </w:rPr>
        <w:t>е</w:t>
      </w:r>
      <w:r w:rsidR="00C967AF" w:rsidRPr="007F2922">
        <w:rPr>
          <w:rFonts w:ascii="Times New Roman" w:hAnsi="Times New Roman" w:cs="Times New Roman"/>
          <w:b w:val="0"/>
          <w:sz w:val="28"/>
          <w:szCs w:val="28"/>
        </w:rPr>
        <w:t xml:space="preserve"> б</w:t>
      </w:r>
      <w:r w:rsidR="00014A9D" w:rsidRPr="007F2922">
        <w:rPr>
          <w:rFonts w:ascii="Times New Roman" w:hAnsi="Times New Roman" w:cs="Times New Roman"/>
          <w:b w:val="0"/>
          <w:sz w:val="28"/>
          <w:szCs w:val="28"/>
        </w:rPr>
        <w:t>юджетной обеспеченности 3</w:t>
      </w:r>
      <w:r w:rsidR="00E51C9B" w:rsidRPr="007F2922">
        <w:rPr>
          <w:rFonts w:ascii="Times New Roman" w:hAnsi="Times New Roman" w:cs="Times New Roman"/>
          <w:b w:val="0"/>
          <w:sz w:val="28"/>
          <w:szCs w:val="28"/>
        </w:rPr>
        <w:t xml:space="preserve"> млн.</w:t>
      </w:r>
      <w:r w:rsidR="00014A9D" w:rsidRPr="007F2922">
        <w:rPr>
          <w:rFonts w:ascii="Times New Roman" w:hAnsi="Times New Roman" w:cs="Times New Roman"/>
          <w:b w:val="0"/>
          <w:sz w:val="28"/>
          <w:szCs w:val="28"/>
        </w:rPr>
        <w:t>241</w:t>
      </w:r>
      <w:r w:rsidR="00E51C9B" w:rsidRPr="007F2922">
        <w:rPr>
          <w:rFonts w:ascii="Times New Roman" w:hAnsi="Times New Roman" w:cs="Times New Roman"/>
          <w:b w:val="0"/>
          <w:sz w:val="28"/>
          <w:szCs w:val="28"/>
        </w:rPr>
        <w:t xml:space="preserve"> </w:t>
      </w:r>
      <w:r w:rsidRPr="007F2922">
        <w:rPr>
          <w:rFonts w:ascii="Times New Roman" w:hAnsi="Times New Roman" w:cs="Times New Roman"/>
          <w:b w:val="0"/>
          <w:sz w:val="28"/>
          <w:szCs w:val="28"/>
        </w:rPr>
        <w:t xml:space="preserve">тыс. руб.,  субсидии </w:t>
      </w:r>
      <w:r w:rsidR="00182FCD" w:rsidRPr="007F2922">
        <w:rPr>
          <w:rFonts w:ascii="Times New Roman" w:hAnsi="Times New Roman" w:cs="Times New Roman"/>
          <w:b w:val="0"/>
          <w:sz w:val="28"/>
          <w:szCs w:val="28"/>
        </w:rPr>
        <w:t>бюдж</w:t>
      </w:r>
      <w:r w:rsidR="00C967AF" w:rsidRPr="007F2922">
        <w:rPr>
          <w:rFonts w:ascii="Times New Roman" w:hAnsi="Times New Roman" w:cs="Times New Roman"/>
          <w:b w:val="0"/>
          <w:sz w:val="28"/>
          <w:szCs w:val="28"/>
        </w:rPr>
        <w:t>ета</w:t>
      </w:r>
      <w:r w:rsidR="00014A9D" w:rsidRPr="007F2922">
        <w:rPr>
          <w:rFonts w:ascii="Times New Roman" w:hAnsi="Times New Roman" w:cs="Times New Roman"/>
          <w:b w:val="0"/>
          <w:sz w:val="28"/>
          <w:szCs w:val="28"/>
        </w:rPr>
        <w:t>м муниципальных образований 1</w:t>
      </w:r>
      <w:r w:rsidR="00E51C9B" w:rsidRPr="007F2922">
        <w:rPr>
          <w:rFonts w:ascii="Times New Roman" w:hAnsi="Times New Roman" w:cs="Times New Roman"/>
          <w:b w:val="0"/>
          <w:sz w:val="28"/>
          <w:szCs w:val="28"/>
        </w:rPr>
        <w:t xml:space="preserve"> млн.</w:t>
      </w:r>
      <w:r w:rsidR="00014A9D" w:rsidRPr="007F2922">
        <w:rPr>
          <w:rFonts w:ascii="Times New Roman" w:hAnsi="Times New Roman" w:cs="Times New Roman"/>
          <w:b w:val="0"/>
          <w:sz w:val="28"/>
          <w:szCs w:val="28"/>
        </w:rPr>
        <w:t>726</w:t>
      </w:r>
      <w:r w:rsidR="00182FCD" w:rsidRPr="007F2922">
        <w:rPr>
          <w:rFonts w:ascii="Times New Roman" w:hAnsi="Times New Roman" w:cs="Times New Roman"/>
          <w:b w:val="0"/>
          <w:sz w:val="28"/>
          <w:szCs w:val="28"/>
        </w:rPr>
        <w:t xml:space="preserve"> тыс. руб.</w:t>
      </w:r>
      <w:proofErr w:type="gramEnd"/>
    </w:p>
    <w:p w:rsidR="0055079E" w:rsidRPr="007F2922" w:rsidRDefault="00632B58" w:rsidP="007F2922">
      <w:pPr>
        <w:pStyle w:val="ConsPlusTitle"/>
        <w:widowControl/>
        <w:spacing w:line="276" w:lineRule="auto"/>
        <w:ind w:left="-567"/>
        <w:jc w:val="both"/>
        <w:rPr>
          <w:rFonts w:ascii="Times New Roman" w:hAnsi="Times New Roman" w:cs="Times New Roman"/>
          <w:b w:val="0"/>
          <w:sz w:val="28"/>
          <w:szCs w:val="28"/>
        </w:rPr>
      </w:pPr>
      <w:r w:rsidRPr="007F2922">
        <w:rPr>
          <w:rFonts w:ascii="Times New Roman" w:hAnsi="Times New Roman" w:cs="Times New Roman"/>
          <w:b w:val="0"/>
          <w:sz w:val="28"/>
          <w:szCs w:val="28"/>
        </w:rPr>
        <w:t>Расходы бюджета та</w:t>
      </w:r>
      <w:r w:rsidR="00182FCD" w:rsidRPr="007F2922">
        <w:rPr>
          <w:rFonts w:ascii="Times New Roman" w:hAnsi="Times New Roman" w:cs="Times New Roman"/>
          <w:b w:val="0"/>
          <w:sz w:val="28"/>
          <w:szCs w:val="28"/>
        </w:rPr>
        <w:t>кж</w:t>
      </w:r>
      <w:r w:rsidR="00014A9D" w:rsidRPr="007F2922">
        <w:rPr>
          <w:rFonts w:ascii="Times New Roman" w:hAnsi="Times New Roman" w:cs="Times New Roman"/>
          <w:b w:val="0"/>
          <w:sz w:val="28"/>
          <w:szCs w:val="28"/>
        </w:rPr>
        <w:t>е предусмотрены в сумме 17</w:t>
      </w:r>
      <w:r w:rsidR="00E51C9B" w:rsidRPr="007F2922">
        <w:rPr>
          <w:rFonts w:ascii="Times New Roman" w:hAnsi="Times New Roman" w:cs="Times New Roman"/>
          <w:b w:val="0"/>
          <w:sz w:val="28"/>
          <w:szCs w:val="28"/>
        </w:rPr>
        <w:t xml:space="preserve"> млн.</w:t>
      </w:r>
      <w:r w:rsidR="00014A9D" w:rsidRPr="007F2922">
        <w:rPr>
          <w:rFonts w:ascii="Times New Roman" w:hAnsi="Times New Roman" w:cs="Times New Roman"/>
          <w:b w:val="0"/>
          <w:sz w:val="28"/>
          <w:szCs w:val="28"/>
        </w:rPr>
        <w:t>392</w:t>
      </w:r>
      <w:r w:rsidRPr="007F2922">
        <w:rPr>
          <w:rFonts w:ascii="Times New Roman" w:hAnsi="Times New Roman" w:cs="Times New Roman"/>
          <w:b w:val="0"/>
          <w:sz w:val="28"/>
          <w:szCs w:val="28"/>
        </w:rPr>
        <w:t xml:space="preserve"> тыс. руб., содержани</w:t>
      </w:r>
      <w:r w:rsidR="00014A9D" w:rsidRPr="007F2922">
        <w:rPr>
          <w:rFonts w:ascii="Times New Roman" w:hAnsi="Times New Roman" w:cs="Times New Roman"/>
          <w:b w:val="0"/>
          <w:sz w:val="28"/>
          <w:szCs w:val="28"/>
        </w:rPr>
        <w:t>е аппарата администрации СП 4</w:t>
      </w:r>
      <w:r w:rsidR="00E51C9B" w:rsidRPr="007F2922">
        <w:rPr>
          <w:rFonts w:ascii="Times New Roman" w:hAnsi="Times New Roman" w:cs="Times New Roman"/>
          <w:b w:val="0"/>
          <w:sz w:val="28"/>
          <w:szCs w:val="28"/>
        </w:rPr>
        <w:t xml:space="preserve"> млн.150</w:t>
      </w:r>
      <w:r w:rsidRPr="007F2922">
        <w:rPr>
          <w:rFonts w:ascii="Times New Roman" w:hAnsi="Times New Roman" w:cs="Times New Roman"/>
          <w:b w:val="0"/>
          <w:sz w:val="28"/>
          <w:szCs w:val="28"/>
        </w:rPr>
        <w:t xml:space="preserve"> тыс. руб., включая заработную    плату с отчислениями, содержание здание, коммунальные услуги, услуги связи</w:t>
      </w:r>
      <w:r w:rsidR="006C013F" w:rsidRPr="007F2922">
        <w:rPr>
          <w:rFonts w:ascii="Times New Roman" w:hAnsi="Times New Roman" w:cs="Times New Roman"/>
          <w:b w:val="0"/>
          <w:sz w:val="28"/>
          <w:szCs w:val="28"/>
        </w:rPr>
        <w:t>,</w:t>
      </w:r>
      <w:r w:rsidRPr="007F2922">
        <w:rPr>
          <w:rFonts w:ascii="Times New Roman" w:hAnsi="Times New Roman" w:cs="Times New Roman"/>
          <w:b w:val="0"/>
          <w:sz w:val="28"/>
          <w:szCs w:val="28"/>
        </w:rPr>
        <w:t xml:space="preserve"> интернета, содержание автотранспорта, налог на имущество, загрязнения окружающей среды </w:t>
      </w:r>
      <w:proofErr w:type="spellStart"/>
      <w:r w:rsidRPr="007F2922">
        <w:rPr>
          <w:rFonts w:ascii="Times New Roman" w:hAnsi="Times New Roman" w:cs="Times New Roman"/>
          <w:b w:val="0"/>
          <w:sz w:val="28"/>
          <w:szCs w:val="28"/>
        </w:rPr>
        <w:t>и.т.д</w:t>
      </w:r>
      <w:proofErr w:type="spellEnd"/>
      <w:r w:rsidRPr="007F2922">
        <w:rPr>
          <w:rFonts w:ascii="Times New Roman" w:hAnsi="Times New Roman" w:cs="Times New Roman"/>
          <w:b w:val="0"/>
          <w:sz w:val="28"/>
          <w:szCs w:val="28"/>
        </w:rPr>
        <w:t>.</w:t>
      </w:r>
      <w:r w:rsidR="00014A9D" w:rsidRPr="007F2922">
        <w:rPr>
          <w:rFonts w:ascii="Times New Roman" w:hAnsi="Times New Roman" w:cs="Times New Roman"/>
          <w:b w:val="0"/>
          <w:sz w:val="28"/>
          <w:szCs w:val="28"/>
        </w:rPr>
        <w:t xml:space="preserve">, это практически на </w:t>
      </w:r>
      <w:r w:rsidR="0078537F" w:rsidRPr="007F2922">
        <w:rPr>
          <w:rFonts w:ascii="Times New Roman" w:hAnsi="Times New Roman" w:cs="Times New Roman"/>
          <w:b w:val="0"/>
          <w:sz w:val="28"/>
          <w:szCs w:val="28"/>
        </w:rPr>
        <w:t xml:space="preserve"> уровне</w:t>
      </w:r>
      <w:r w:rsidR="006879B4" w:rsidRPr="007F2922">
        <w:rPr>
          <w:rFonts w:ascii="Times New Roman" w:hAnsi="Times New Roman" w:cs="Times New Roman"/>
          <w:b w:val="0"/>
          <w:sz w:val="28"/>
          <w:szCs w:val="28"/>
        </w:rPr>
        <w:t xml:space="preserve"> </w:t>
      </w:r>
      <w:r w:rsidR="0078537F" w:rsidRPr="007F2922">
        <w:rPr>
          <w:rFonts w:ascii="Times New Roman" w:hAnsi="Times New Roman" w:cs="Times New Roman"/>
          <w:b w:val="0"/>
          <w:sz w:val="28"/>
          <w:szCs w:val="28"/>
        </w:rPr>
        <w:t xml:space="preserve"> прошлого года</w:t>
      </w:r>
      <w:proofErr w:type="gramStart"/>
      <w:r w:rsidR="0078537F" w:rsidRPr="007F2922">
        <w:rPr>
          <w:rFonts w:ascii="Times New Roman" w:hAnsi="Times New Roman" w:cs="Times New Roman"/>
          <w:b w:val="0"/>
          <w:sz w:val="28"/>
          <w:szCs w:val="28"/>
        </w:rPr>
        <w:t>.</w:t>
      </w:r>
      <w:proofErr w:type="gramEnd"/>
      <w:r w:rsidR="0078537F" w:rsidRPr="007F2922">
        <w:rPr>
          <w:rFonts w:ascii="Times New Roman" w:hAnsi="Times New Roman" w:cs="Times New Roman"/>
          <w:b w:val="0"/>
          <w:sz w:val="28"/>
          <w:szCs w:val="28"/>
        </w:rPr>
        <w:t xml:space="preserve"> </w:t>
      </w:r>
      <w:r w:rsidR="0039552F" w:rsidRPr="007F2922">
        <w:rPr>
          <w:rFonts w:ascii="Times New Roman" w:hAnsi="Times New Roman" w:cs="Times New Roman"/>
          <w:b w:val="0"/>
          <w:sz w:val="28"/>
          <w:szCs w:val="28"/>
        </w:rPr>
        <w:t xml:space="preserve"> </w:t>
      </w:r>
      <w:proofErr w:type="gramStart"/>
      <w:r w:rsidR="0039552F" w:rsidRPr="007F2922">
        <w:rPr>
          <w:rFonts w:ascii="Times New Roman" w:hAnsi="Times New Roman" w:cs="Times New Roman"/>
          <w:b w:val="0"/>
          <w:sz w:val="28"/>
          <w:szCs w:val="28"/>
        </w:rPr>
        <w:t>р</w:t>
      </w:r>
      <w:proofErr w:type="gramEnd"/>
      <w:r w:rsidR="0039552F" w:rsidRPr="007F2922">
        <w:rPr>
          <w:rFonts w:ascii="Times New Roman" w:hAnsi="Times New Roman" w:cs="Times New Roman"/>
          <w:b w:val="0"/>
          <w:sz w:val="28"/>
          <w:szCs w:val="28"/>
        </w:rPr>
        <w:t>асходы на содерж</w:t>
      </w:r>
      <w:r w:rsidR="006879B4" w:rsidRPr="007F2922">
        <w:rPr>
          <w:rFonts w:ascii="Times New Roman" w:hAnsi="Times New Roman" w:cs="Times New Roman"/>
          <w:b w:val="0"/>
          <w:sz w:val="28"/>
          <w:szCs w:val="28"/>
        </w:rPr>
        <w:t>ание аппарата управления  будут уменьшены</w:t>
      </w:r>
      <w:r w:rsidR="0055079E" w:rsidRPr="007F2922">
        <w:rPr>
          <w:rFonts w:ascii="Times New Roman" w:hAnsi="Times New Roman" w:cs="Times New Roman"/>
          <w:b w:val="0"/>
          <w:sz w:val="28"/>
          <w:szCs w:val="28"/>
        </w:rPr>
        <w:t>,</w:t>
      </w:r>
      <w:r w:rsidR="0039552F" w:rsidRPr="007F2922">
        <w:rPr>
          <w:rFonts w:ascii="Times New Roman" w:hAnsi="Times New Roman" w:cs="Times New Roman"/>
          <w:b w:val="0"/>
          <w:sz w:val="28"/>
          <w:szCs w:val="28"/>
        </w:rPr>
        <w:t xml:space="preserve"> </w:t>
      </w:r>
      <w:r w:rsidR="0055079E" w:rsidRPr="007F2922">
        <w:rPr>
          <w:rFonts w:ascii="Times New Roman" w:hAnsi="Times New Roman" w:cs="Times New Roman"/>
          <w:b w:val="0"/>
          <w:sz w:val="28"/>
          <w:szCs w:val="28"/>
        </w:rPr>
        <w:t xml:space="preserve">несмотря на ежегодные </w:t>
      </w:r>
      <w:r w:rsidR="0039552F" w:rsidRPr="007F2922">
        <w:rPr>
          <w:rFonts w:ascii="Times New Roman" w:hAnsi="Times New Roman" w:cs="Times New Roman"/>
          <w:b w:val="0"/>
          <w:sz w:val="28"/>
          <w:szCs w:val="28"/>
        </w:rPr>
        <w:t xml:space="preserve"> </w:t>
      </w:r>
      <w:r w:rsidRPr="007F2922">
        <w:rPr>
          <w:rFonts w:ascii="Times New Roman" w:hAnsi="Times New Roman" w:cs="Times New Roman"/>
          <w:b w:val="0"/>
          <w:sz w:val="28"/>
          <w:szCs w:val="28"/>
        </w:rPr>
        <w:t xml:space="preserve"> </w:t>
      </w:r>
      <w:r w:rsidR="0055079E" w:rsidRPr="007F2922">
        <w:rPr>
          <w:rFonts w:ascii="Times New Roman" w:hAnsi="Times New Roman" w:cs="Times New Roman"/>
          <w:b w:val="0"/>
          <w:sz w:val="28"/>
          <w:szCs w:val="28"/>
        </w:rPr>
        <w:t xml:space="preserve">удорожание </w:t>
      </w:r>
      <w:r w:rsidRPr="007F2922">
        <w:rPr>
          <w:rFonts w:ascii="Times New Roman" w:hAnsi="Times New Roman" w:cs="Times New Roman"/>
          <w:b w:val="0"/>
          <w:sz w:val="28"/>
          <w:szCs w:val="28"/>
        </w:rPr>
        <w:t xml:space="preserve">    </w:t>
      </w:r>
      <w:r w:rsidR="0055079E" w:rsidRPr="007F2922">
        <w:rPr>
          <w:rFonts w:ascii="Times New Roman" w:hAnsi="Times New Roman" w:cs="Times New Roman"/>
          <w:b w:val="0"/>
          <w:sz w:val="28"/>
          <w:szCs w:val="28"/>
        </w:rPr>
        <w:t>энергоносителей, услуг, и материалов (включая ГСМ,  канцелярских товаров, и др.),    которые необходимы для   нормального функционирования аппарата управления.</w:t>
      </w:r>
    </w:p>
    <w:p w:rsidR="00632B58" w:rsidRPr="007F2922" w:rsidRDefault="0055079E" w:rsidP="007F2922">
      <w:pPr>
        <w:pStyle w:val="ConsPlusTitle"/>
        <w:widowControl/>
        <w:spacing w:line="276" w:lineRule="auto"/>
        <w:ind w:left="-567"/>
        <w:jc w:val="both"/>
        <w:rPr>
          <w:rFonts w:ascii="Times New Roman" w:hAnsi="Times New Roman" w:cs="Times New Roman"/>
          <w:b w:val="0"/>
          <w:sz w:val="28"/>
          <w:szCs w:val="28"/>
        </w:rPr>
      </w:pPr>
      <w:r w:rsidRPr="007F2922">
        <w:rPr>
          <w:rFonts w:ascii="Times New Roman" w:hAnsi="Times New Roman" w:cs="Times New Roman"/>
          <w:b w:val="0"/>
          <w:sz w:val="28"/>
          <w:szCs w:val="28"/>
        </w:rPr>
        <w:t xml:space="preserve">Также хочу </w:t>
      </w:r>
      <w:r w:rsidR="00CA760B" w:rsidRPr="007F2922">
        <w:rPr>
          <w:rFonts w:ascii="Times New Roman" w:hAnsi="Times New Roman" w:cs="Times New Roman"/>
          <w:b w:val="0"/>
          <w:sz w:val="28"/>
          <w:szCs w:val="28"/>
        </w:rPr>
        <w:t>отметить,</w:t>
      </w:r>
      <w:r w:rsidRPr="007F2922">
        <w:rPr>
          <w:rFonts w:ascii="Times New Roman" w:hAnsi="Times New Roman" w:cs="Times New Roman"/>
          <w:b w:val="0"/>
          <w:sz w:val="28"/>
          <w:szCs w:val="28"/>
        </w:rPr>
        <w:t xml:space="preserve"> что</w:t>
      </w:r>
      <w:r w:rsidR="00CA760B" w:rsidRPr="007F2922">
        <w:rPr>
          <w:rFonts w:ascii="Times New Roman" w:hAnsi="Times New Roman" w:cs="Times New Roman"/>
          <w:b w:val="0"/>
          <w:sz w:val="28"/>
          <w:szCs w:val="28"/>
        </w:rPr>
        <w:t xml:space="preserve"> соотношение  расходов </w:t>
      </w:r>
      <w:r w:rsidRPr="007F2922">
        <w:rPr>
          <w:rFonts w:ascii="Times New Roman" w:hAnsi="Times New Roman" w:cs="Times New Roman"/>
          <w:b w:val="0"/>
          <w:sz w:val="28"/>
          <w:szCs w:val="28"/>
        </w:rPr>
        <w:t xml:space="preserve"> на содержание аппарата управления </w:t>
      </w:r>
      <w:r w:rsidR="00CA760B" w:rsidRPr="007F2922">
        <w:rPr>
          <w:rFonts w:ascii="Times New Roman" w:hAnsi="Times New Roman" w:cs="Times New Roman"/>
          <w:b w:val="0"/>
          <w:sz w:val="28"/>
          <w:szCs w:val="28"/>
        </w:rPr>
        <w:t xml:space="preserve">к общему расходу бюджетных средств  </w:t>
      </w:r>
      <w:r w:rsidRPr="007F2922">
        <w:rPr>
          <w:rFonts w:ascii="Times New Roman" w:hAnsi="Times New Roman" w:cs="Times New Roman"/>
          <w:b w:val="0"/>
          <w:sz w:val="28"/>
          <w:szCs w:val="28"/>
        </w:rPr>
        <w:t>соответствует требов</w:t>
      </w:r>
      <w:r w:rsidR="00CA760B" w:rsidRPr="007F2922">
        <w:rPr>
          <w:rFonts w:ascii="Times New Roman" w:hAnsi="Times New Roman" w:cs="Times New Roman"/>
          <w:b w:val="0"/>
          <w:sz w:val="28"/>
          <w:szCs w:val="28"/>
        </w:rPr>
        <w:t xml:space="preserve">аниям </w:t>
      </w:r>
      <w:r w:rsidRPr="007F2922">
        <w:rPr>
          <w:rFonts w:ascii="Times New Roman" w:hAnsi="Times New Roman" w:cs="Times New Roman"/>
          <w:b w:val="0"/>
          <w:sz w:val="28"/>
          <w:szCs w:val="28"/>
        </w:rPr>
        <w:t xml:space="preserve"> </w:t>
      </w:r>
      <w:r w:rsidR="00CA760B" w:rsidRPr="007F2922">
        <w:rPr>
          <w:rFonts w:ascii="Times New Roman" w:hAnsi="Times New Roman" w:cs="Times New Roman"/>
          <w:b w:val="0"/>
          <w:sz w:val="28"/>
          <w:szCs w:val="28"/>
        </w:rPr>
        <w:t>областным</w:t>
      </w:r>
      <w:r w:rsidR="006C013F" w:rsidRPr="007F2922">
        <w:rPr>
          <w:rFonts w:ascii="Times New Roman" w:hAnsi="Times New Roman" w:cs="Times New Roman"/>
          <w:b w:val="0"/>
          <w:sz w:val="28"/>
          <w:szCs w:val="28"/>
        </w:rPr>
        <w:t>,</w:t>
      </w:r>
      <w:r w:rsidR="00CA760B" w:rsidRPr="007F2922">
        <w:rPr>
          <w:rFonts w:ascii="Times New Roman" w:hAnsi="Times New Roman" w:cs="Times New Roman"/>
          <w:b w:val="0"/>
          <w:sz w:val="28"/>
          <w:szCs w:val="28"/>
        </w:rPr>
        <w:t xml:space="preserve"> районным нормативным актам. </w:t>
      </w:r>
    </w:p>
    <w:p w:rsidR="00632B58" w:rsidRPr="007F2922" w:rsidRDefault="00632B58" w:rsidP="007F2922">
      <w:pPr>
        <w:pStyle w:val="ConsPlusTitle"/>
        <w:widowControl/>
        <w:spacing w:line="276" w:lineRule="auto"/>
        <w:ind w:left="-567"/>
        <w:jc w:val="both"/>
        <w:rPr>
          <w:rFonts w:ascii="Times New Roman" w:hAnsi="Times New Roman" w:cs="Times New Roman"/>
          <w:b w:val="0"/>
          <w:sz w:val="28"/>
          <w:szCs w:val="28"/>
        </w:rPr>
      </w:pPr>
      <w:r w:rsidRPr="007F2922">
        <w:rPr>
          <w:rFonts w:ascii="Times New Roman" w:hAnsi="Times New Roman" w:cs="Times New Roman"/>
          <w:b w:val="0"/>
          <w:sz w:val="28"/>
          <w:szCs w:val="28"/>
        </w:rPr>
        <w:t xml:space="preserve"> Резервный фонд 100 тыс. руб., оценка недвижимости, признание прав и регулирование отношений  муниципаль</w:t>
      </w:r>
      <w:r w:rsidR="0078537F" w:rsidRPr="007F2922">
        <w:rPr>
          <w:rFonts w:ascii="Times New Roman" w:hAnsi="Times New Roman" w:cs="Times New Roman"/>
          <w:b w:val="0"/>
          <w:sz w:val="28"/>
          <w:szCs w:val="28"/>
        </w:rPr>
        <w:t>ной собственности 59</w:t>
      </w:r>
      <w:r w:rsidR="003F2E2A" w:rsidRPr="007F2922">
        <w:rPr>
          <w:rFonts w:ascii="Times New Roman" w:hAnsi="Times New Roman" w:cs="Times New Roman"/>
          <w:b w:val="0"/>
          <w:sz w:val="28"/>
          <w:szCs w:val="28"/>
        </w:rPr>
        <w:t>0</w:t>
      </w:r>
      <w:r w:rsidRPr="007F2922">
        <w:rPr>
          <w:rFonts w:ascii="Times New Roman" w:hAnsi="Times New Roman" w:cs="Times New Roman"/>
          <w:b w:val="0"/>
          <w:sz w:val="28"/>
          <w:szCs w:val="28"/>
        </w:rPr>
        <w:t xml:space="preserve"> тыс. руб., </w:t>
      </w:r>
    </w:p>
    <w:p w:rsidR="00632B58" w:rsidRPr="007F2922" w:rsidRDefault="00632B58" w:rsidP="007F2922">
      <w:pPr>
        <w:pStyle w:val="ConsPlusTitle"/>
        <w:widowControl/>
        <w:spacing w:line="276" w:lineRule="auto"/>
        <w:ind w:left="-567"/>
        <w:jc w:val="both"/>
        <w:rPr>
          <w:rFonts w:ascii="Times New Roman" w:hAnsi="Times New Roman" w:cs="Times New Roman"/>
          <w:b w:val="0"/>
          <w:sz w:val="28"/>
          <w:szCs w:val="28"/>
        </w:rPr>
      </w:pPr>
      <w:r w:rsidRPr="007F2922">
        <w:rPr>
          <w:rFonts w:ascii="Times New Roman" w:hAnsi="Times New Roman" w:cs="Times New Roman"/>
          <w:b w:val="0"/>
          <w:sz w:val="28"/>
          <w:szCs w:val="28"/>
        </w:rPr>
        <w:t>Защита населения и террит</w:t>
      </w:r>
      <w:r w:rsidR="006879B4" w:rsidRPr="007F2922">
        <w:rPr>
          <w:rFonts w:ascii="Times New Roman" w:hAnsi="Times New Roman" w:cs="Times New Roman"/>
          <w:b w:val="0"/>
          <w:sz w:val="28"/>
          <w:szCs w:val="28"/>
        </w:rPr>
        <w:t xml:space="preserve">ории от чрезвычайных ситуаций </w:t>
      </w:r>
      <w:r w:rsidR="003F2E2A" w:rsidRPr="007F2922">
        <w:rPr>
          <w:rFonts w:ascii="Times New Roman" w:hAnsi="Times New Roman" w:cs="Times New Roman"/>
          <w:b w:val="0"/>
          <w:sz w:val="28"/>
          <w:szCs w:val="28"/>
        </w:rPr>
        <w:t>5</w:t>
      </w:r>
      <w:r w:rsidRPr="007F2922">
        <w:rPr>
          <w:rFonts w:ascii="Times New Roman" w:hAnsi="Times New Roman" w:cs="Times New Roman"/>
          <w:b w:val="0"/>
          <w:sz w:val="28"/>
          <w:szCs w:val="28"/>
        </w:rPr>
        <w:t xml:space="preserve"> тыс. руб., субсидии на поддержку </w:t>
      </w:r>
      <w:r w:rsidR="0078537F" w:rsidRPr="007F2922">
        <w:rPr>
          <w:rFonts w:ascii="Times New Roman" w:hAnsi="Times New Roman" w:cs="Times New Roman"/>
          <w:b w:val="0"/>
          <w:sz w:val="28"/>
          <w:szCs w:val="28"/>
        </w:rPr>
        <w:t>животноводства (населения) 207</w:t>
      </w:r>
      <w:r w:rsidRPr="007F2922">
        <w:rPr>
          <w:rFonts w:ascii="Times New Roman" w:hAnsi="Times New Roman" w:cs="Times New Roman"/>
          <w:b w:val="0"/>
          <w:sz w:val="28"/>
          <w:szCs w:val="28"/>
        </w:rPr>
        <w:t xml:space="preserve"> тыс. руб.</w:t>
      </w:r>
    </w:p>
    <w:p w:rsidR="00632B58" w:rsidRPr="007F2922" w:rsidRDefault="006C013F" w:rsidP="007F2922">
      <w:pPr>
        <w:pStyle w:val="ConsPlusTitle"/>
        <w:widowControl/>
        <w:spacing w:line="276" w:lineRule="auto"/>
        <w:ind w:left="-567"/>
        <w:jc w:val="both"/>
        <w:rPr>
          <w:rFonts w:ascii="Times New Roman" w:hAnsi="Times New Roman" w:cs="Times New Roman"/>
          <w:b w:val="0"/>
          <w:sz w:val="28"/>
          <w:szCs w:val="28"/>
        </w:rPr>
      </w:pPr>
      <w:r w:rsidRPr="007F2922">
        <w:rPr>
          <w:rFonts w:ascii="Times New Roman" w:hAnsi="Times New Roman" w:cs="Times New Roman"/>
          <w:b w:val="0"/>
          <w:sz w:val="28"/>
          <w:szCs w:val="28"/>
        </w:rPr>
        <w:t>Строительство</w:t>
      </w:r>
      <w:r w:rsidR="00632B58" w:rsidRPr="007F2922">
        <w:rPr>
          <w:rFonts w:ascii="Times New Roman" w:hAnsi="Times New Roman" w:cs="Times New Roman"/>
          <w:b w:val="0"/>
          <w:sz w:val="28"/>
          <w:szCs w:val="28"/>
        </w:rPr>
        <w:t xml:space="preserve"> и содержание автомобильных дорог и инженерных сооружений  на них в границах сельского поселе</w:t>
      </w:r>
      <w:r w:rsidR="003F2E2A" w:rsidRPr="007F2922">
        <w:rPr>
          <w:rFonts w:ascii="Times New Roman" w:hAnsi="Times New Roman" w:cs="Times New Roman"/>
          <w:b w:val="0"/>
          <w:sz w:val="28"/>
          <w:szCs w:val="28"/>
        </w:rPr>
        <w:t>ни</w:t>
      </w:r>
      <w:r w:rsidR="0078537F" w:rsidRPr="007F2922">
        <w:rPr>
          <w:rFonts w:ascii="Times New Roman" w:hAnsi="Times New Roman" w:cs="Times New Roman"/>
          <w:b w:val="0"/>
          <w:sz w:val="28"/>
          <w:szCs w:val="28"/>
        </w:rPr>
        <w:t>я в рамках благоустройства 3</w:t>
      </w:r>
      <w:r w:rsidR="00E51C9B" w:rsidRPr="007F2922">
        <w:rPr>
          <w:rFonts w:ascii="Times New Roman" w:hAnsi="Times New Roman" w:cs="Times New Roman"/>
          <w:b w:val="0"/>
          <w:sz w:val="28"/>
          <w:szCs w:val="28"/>
        </w:rPr>
        <w:t xml:space="preserve"> млн.</w:t>
      </w:r>
      <w:r w:rsidR="0078537F" w:rsidRPr="007F2922">
        <w:rPr>
          <w:rFonts w:ascii="Times New Roman" w:hAnsi="Times New Roman" w:cs="Times New Roman"/>
          <w:b w:val="0"/>
          <w:sz w:val="28"/>
          <w:szCs w:val="28"/>
        </w:rPr>
        <w:t>153</w:t>
      </w:r>
      <w:r w:rsidR="00632B58" w:rsidRPr="007F2922">
        <w:rPr>
          <w:rFonts w:ascii="Times New Roman" w:hAnsi="Times New Roman" w:cs="Times New Roman"/>
          <w:b w:val="0"/>
          <w:sz w:val="28"/>
          <w:szCs w:val="28"/>
        </w:rPr>
        <w:t xml:space="preserve"> тыс. руб.</w:t>
      </w:r>
    </w:p>
    <w:p w:rsidR="00632B58" w:rsidRPr="007F2922" w:rsidRDefault="00632B58" w:rsidP="007F2922">
      <w:pPr>
        <w:pStyle w:val="ConsPlusTitle"/>
        <w:widowControl/>
        <w:spacing w:line="276" w:lineRule="auto"/>
        <w:ind w:left="-567"/>
        <w:jc w:val="both"/>
        <w:rPr>
          <w:rFonts w:ascii="Times New Roman" w:hAnsi="Times New Roman" w:cs="Times New Roman"/>
          <w:b w:val="0"/>
          <w:sz w:val="28"/>
          <w:szCs w:val="28"/>
        </w:rPr>
      </w:pPr>
      <w:r w:rsidRPr="007F2922">
        <w:rPr>
          <w:rFonts w:ascii="Times New Roman" w:hAnsi="Times New Roman" w:cs="Times New Roman"/>
          <w:b w:val="0"/>
          <w:sz w:val="28"/>
          <w:szCs w:val="28"/>
        </w:rPr>
        <w:t xml:space="preserve">На капитальный ремонт муниципального жилищного фонда предполагается израсходовать </w:t>
      </w:r>
      <w:r w:rsidR="006879B4" w:rsidRPr="007F2922">
        <w:rPr>
          <w:rFonts w:ascii="Times New Roman" w:hAnsi="Times New Roman" w:cs="Times New Roman"/>
          <w:b w:val="0"/>
          <w:sz w:val="28"/>
          <w:szCs w:val="28"/>
        </w:rPr>
        <w:t>200</w:t>
      </w:r>
      <w:r w:rsidRPr="007F2922">
        <w:rPr>
          <w:rFonts w:ascii="Times New Roman" w:hAnsi="Times New Roman" w:cs="Times New Roman"/>
          <w:b w:val="0"/>
          <w:sz w:val="28"/>
          <w:szCs w:val="28"/>
        </w:rPr>
        <w:t xml:space="preserve"> тыс. руб., конечно этих сумм недостаточно, учитывая, что в собственности сельс</w:t>
      </w:r>
      <w:r w:rsidR="00E51C9B" w:rsidRPr="007F2922">
        <w:rPr>
          <w:rFonts w:ascii="Times New Roman" w:hAnsi="Times New Roman" w:cs="Times New Roman"/>
          <w:b w:val="0"/>
          <w:sz w:val="28"/>
          <w:szCs w:val="28"/>
        </w:rPr>
        <w:t>кого поселения имеются более 100</w:t>
      </w:r>
      <w:r w:rsidRPr="007F2922">
        <w:rPr>
          <w:rFonts w:ascii="Times New Roman" w:hAnsi="Times New Roman" w:cs="Times New Roman"/>
          <w:b w:val="0"/>
          <w:sz w:val="28"/>
          <w:szCs w:val="28"/>
        </w:rPr>
        <w:t xml:space="preserve"> квартир   общей площадью более 7500 тыс. </w:t>
      </w:r>
      <w:proofErr w:type="spellStart"/>
      <w:r w:rsidRPr="007F2922">
        <w:rPr>
          <w:rFonts w:ascii="Times New Roman" w:hAnsi="Times New Roman" w:cs="Times New Roman"/>
          <w:b w:val="0"/>
          <w:sz w:val="28"/>
          <w:szCs w:val="28"/>
        </w:rPr>
        <w:t>кв.м</w:t>
      </w:r>
      <w:proofErr w:type="spellEnd"/>
      <w:r w:rsidR="006C013F" w:rsidRPr="007F2922">
        <w:rPr>
          <w:rFonts w:ascii="Times New Roman" w:hAnsi="Times New Roman" w:cs="Times New Roman"/>
          <w:b w:val="0"/>
          <w:sz w:val="28"/>
          <w:szCs w:val="28"/>
        </w:rPr>
        <w:t>. основная часть которых введена</w:t>
      </w:r>
      <w:r w:rsidRPr="007F2922">
        <w:rPr>
          <w:rFonts w:ascii="Times New Roman" w:hAnsi="Times New Roman" w:cs="Times New Roman"/>
          <w:b w:val="0"/>
          <w:sz w:val="28"/>
          <w:szCs w:val="28"/>
        </w:rPr>
        <w:t xml:space="preserve"> в эксплуатацию 30-40 лет назад. </w:t>
      </w:r>
    </w:p>
    <w:p w:rsidR="00632B58" w:rsidRPr="007F2922" w:rsidRDefault="00632B58" w:rsidP="007F2922">
      <w:pPr>
        <w:pStyle w:val="ConsPlusTitle"/>
        <w:widowControl/>
        <w:spacing w:line="276" w:lineRule="auto"/>
        <w:ind w:left="-567"/>
        <w:jc w:val="both"/>
        <w:rPr>
          <w:rFonts w:ascii="Times New Roman" w:hAnsi="Times New Roman" w:cs="Times New Roman"/>
          <w:b w:val="0"/>
          <w:sz w:val="28"/>
          <w:szCs w:val="28"/>
        </w:rPr>
      </w:pPr>
      <w:r w:rsidRPr="007F2922">
        <w:rPr>
          <w:rFonts w:ascii="Times New Roman" w:hAnsi="Times New Roman" w:cs="Times New Roman"/>
          <w:b w:val="0"/>
          <w:sz w:val="28"/>
          <w:szCs w:val="28"/>
        </w:rPr>
        <w:t>Расходы по благоустройству сельского посел</w:t>
      </w:r>
      <w:r w:rsidR="00944490" w:rsidRPr="007F2922">
        <w:rPr>
          <w:rFonts w:ascii="Times New Roman" w:hAnsi="Times New Roman" w:cs="Times New Roman"/>
          <w:b w:val="0"/>
          <w:sz w:val="28"/>
          <w:szCs w:val="28"/>
        </w:rPr>
        <w:t>ен</w:t>
      </w:r>
      <w:r w:rsidR="007F0253" w:rsidRPr="007F2922">
        <w:rPr>
          <w:rFonts w:ascii="Times New Roman" w:hAnsi="Times New Roman" w:cs="Times New Roman"/>
          <w:b w:val="0"/>
          <w:sz w:val="28"/>
          <w:szCs w:val="28"/>
        </w:rPr>
        <w:t>ия предусмотрены в сумме 4</w:t>
      </w:r>
      <w:r w:rsidR="00E51C9B" w:rsidRPr="007F2922">
        <w:rPr>
          <w:rFonts w:ascii="Times New Roman" w:hAnsi="Times New Roman" w:cs="Times New Roman"/>
          <w:b w:val="0"/>
          <w:sz w:val="28"/>
          <w:szCs w:val="28"/>
        </w:rPr>
        <w:t xml:space="preserve"> млн.</w:t>
      </w:r>
      <w:r w:rsidR="007F0253" w:rsidRPr="007F2922">
        <w:rPr>
          <w:rFonts w:ascii="Times New Roman" w:hAnsi="Times New Roman" w:cs="Times New Roman"/>
          <w:b w:val="0"/>
          <w:sz w:val="28"/>
          <w:szCs w:val="28"/>
        </w:rPr>
        <w:t>543</w:t>
      </w:r>
      <w:r w:rsidR="00C967AF" w:rsidRPr="007F2922">
        <w:rPr>
          <w:rFonts w:ascii="Times New Roman" w:hAnsi="Times New Roman" w:cs="Times New Roman"/>
          <w:b w:val="0"/>
          <w:sz w:val="28"/>
          <w:szCs w:val="28"/>
        </w:rPr>
        <w:t>,0</w:t>
      </w:r>
      <w:r w:rsidRPr="007F2922">
        <w:rPr>
          <w:rFonts w:ascii="Times New Roman" w:hAnsi="Times New Roman" w:cs="Times New Roman"/>
          <w:b w:val="0"/>
          <w:sz w:val="28"/>
          <w:szCs w:val="28"/>
        </w:rPr>
        <w:t xml:space="preserve"> тыс. руб., в. </w:t>
      </w:r>
      <w:proofErr w:type="spellStart"/>
      <w:r w:rsidRPr="007F2922">
        <w:rPr>
          <w:rFonts w:ascii="Times New Roman" w:hAnsi="Times New Roman" w:cs="Times New Roman"/>
          <w:b w:val="0"/>
          <w:sz w:val="28"/>
          <w:szCs w:val="28"/>
        </w:rPr>
        <w:t>т.ч</w:t>
      </w:r>
      <w:proofErr w:type="spellEnd"/>
      <w:r w:rsidRPr="007F2922">
        <w:rPr>
          <w:rFonts w:ascii="Times New Roman" w:hAnsi="Times New Roman" w:cs="Times New Roman"/>
          <w:b w:val="0"/>
          <w:sz w:val="28"/>
          <w:szCs w:val="28"/>
        </w:rPr>
        <w:t>., уличн</w:t>
      </w:r>
      <w:r w:rsidR="00C967AF" w:rsidRPr="007F2922">
        <w:rPr>
          <w:rFonts w:ascii="Times New Roman" w:hAnsi="Times New Roman" w:cs="Times New Roman"/>
          <w:b w:val="0"/>
          <w:sz w:val="28"/>
          <w:szCs w:val="28"/>
        </w:rPr>
        <w:t>ое освещение 2</w:t>
      </w:r>
      <w:r w:rsidR="00E51C9B" w:rsidRPr="007F2922">
        <w:rPr>
          <w:rFonts w:ascii="Times New Roman" w:hAnsi="Times New Roman" w:cs="Times New Roman"/>
          <w:b w:val="0"/>
          <w:sz w:val="28"/>
          <w:szCs w:val="28"/>
        </w:rPr>
        <w:t xml:space="preserve"> млн.</w:t>
      </w:r>
      <w:r w:rsidR="00C967AF" w:rsidRPr="007F2922">
        <w:rPr>
          <w:rFonts w:ascii="Times New Roman" w:hAnsi="Times New Roman" w:cs="Times New Roman"/>
          <w:b w:val="0"/>
          <w:sz w:val="28"/>
          <w:szCs w:val="28"/>
        </w:rPr>
        <w:t>376</w:t>
      </w:r>
      <w:r w:rsidRPr="007F2922">
        <w:rPr>
          <w:rFonts w:ascii="Times New Roman" w:hAnsi="Times New Roman" w:cs="Times New Roman"/>
          <w:b w:val="0"/>
          <w:sz w:val="28"/>
          <w:szCs w:val="28"/>
        </w:rPr>
        <w:t xml:space="preserve"> тыс. руб., с учетом оплаты за потребления электроэнерги</w:t>
      </w:r>
      <w:r w:rsidR="00944490" w:rsidRPr="007F2922">
        <w:rPr>
          <w:rFonts w:ascii="Times New Roman" w:hAnsi="Times New Roman" w:cs="Times New Roman"/>
          <w:b w:val="0"/>
          <w:sz w:val="28"/>
          <w:szCs w:val="28"/>
        </w:rPr>
        <w:t>и и приобретение электротоваров.</w:t>
      </w:r>
      <w:r w:rsidRPr="007F2922">
        <w:rPr>
          <w:rFonts w:ascii="Times New Roman" w:hAnsi="Times New Roman" w:cs="Times New Roman"/>
          <w:b w:val="0"/>
          <w:sz w:val="28"/>
          <w:szCs w:val="28"/>
        </w:rPr>
        <w:t xml:space="preserve">  </w:t>
      </w:r>
    </w:p>
    <w:p w:rsidR="00632B58" w:rsidRPr="007F2922" w:rsidRDefault="00632B58" w:rsidP="007F2922">
      <w:pPr>
        <w:pStyle w:val="ConsPlusTitle"/>
        <w:widowControl/>
        <w:tabs>
          <w:tab w:val="left" w:pos="5103"/>
        </w:tabs>
        <w:spacing w:line="276" w:lineRule="auto"/>
        <w:ind w:left="-567"/>
        <w:jc w:val="both"/>
        <w:rPr>
          <w:rFonts w:ascii="Times New Roman" w:hAnsi="Times New Roman" w:cs="Times New Roman"/>
          <w:b w:val="0"/>
          <w:sz w:val="28"/>
          <w:szCs w:val="28"/>
        </w:rPr>
      </w:pPr>
      <w:proofErr w:type="gramStart"/>
      <w:r w:rsidRPr="007F2922">
        <w:rPr>
          <w:rFonts w:ascii="Times New Roman" w:hAnsi="Times New Roman" w:cs="Times New Roman"/>
          <w:b w:val="0"/>
          <w:sz w:val="28"/>
          <w:szCs w:val="28"/>
        </w:rPr>
        <w:t>Прочие мероприятия по благоуст</w:t>
      </w:r>
      <w:r w:rsidR="00795047" w:rsidRPr="007F2922">
        <w:rPr>
          <w:rFonts w:ascii="Times New Roman" w:hAnsi="Times New Roman" w:cs="Times New Roman"/>
          <w:b w:val="0"/>
          <w:sz w:val="28"/>
          <w:szCs w:val="28"/>
        </w:rPr>
        <w:t>ро</w:t>
      </w:r>
      <w:r w:rsidR="007F0253" w:rsidRPr="007F2922">
        <w:rPr>
          <w:rFonts w:ascii="Times New Roman" w:hAnsi="Times New Roman" w:cs="Times New Roman"/>
          <w:b w:val="0"/>
          <w:sz w:val="28"/>
          <w:szCs w:val="28"/>
        </w:rPr>
        <w:t>йству сельского поселения 2</w:t>
      </w:r>
      <w:r w:rsidR="00E51C9B" w:rsidRPr="007F2922">
        <w:rPr>
          <w:rFonts w:ascii="Times New Roman" w:hAnsi="Times New Roman" w:cs="Times New Roman"/>
          <w:b w:val="0"/>
          <w:sz w:val="28"/>
          <w:szCs w:val="28"/>
        </w:rPr>
        <w:t xml:space="preserve"> млн.</w:t>
      </w:r>
      <w:r w:rsidR="007F0253" w:rsidRPr="007F2922">
        <w:rPr>
          <w:rFonts w:ascii="Times New Roman" w:hAnsi="Times New Roman" w:cs="Times New Roman"/>
          <w:b w:val="0"/>
          <w:sz w:val="28"/>
          <w:szCs w:val="28"/>
        </w:rPr>
        <w:t>167</w:t>
      </w:r>
      <w:r w:rsidR="00725551" w:rsidRPr="007F2922">
        <w:rPr>
          <w:rFonts w:ascii="Times New Roman" w:hAnsi="Times New Roman" w:cs="Times New Roman"/>
          <w:b w:val="0"/>
          <w:sz w:val="28"/>
          <w:szCs w:val="28"/>
        </w:rPr>
        <w:t>,0</w:t>
      </w:r>
      <w:r w:rsidRPr="007F2922">
        <w:rPr>
          <w:rFonts w:ascii="Times New Roman" w:hAnsi="Times New Roman" w:cs="Times New Roman"/>
          <w:b w:val="0"/>
          <w:sz w:val="28"/>
          <w:szCs w:val="28"/>
        </w:rPr>
        <w:t xml:space="preserve"> тыс. руб., в эту статью расходов входят распиловка деревьев, скашивание  сорной растительности  на территории сельского поселения (включая расход</w:t>
      </w:r>
      <w:r w:rsidR="00AF00CB" w:rsidRPr="007F2922">
        <w:rPr>
          <w:rFonts w:ascii="Times New Roman" w:hAnsi="Times New Roman" w:cs="Times New Roman"/>
          <w:b w:val="0"/>
          <w:sz w:val="28"/>
          <w:szCs w:val="28"/>
        </w:rPr>
        <w:t>ы</w:t>
      </w:r>
      <w:r w:rsidRPr="007F2922">
        <w:rPr>
          <w:rFonts w:ascii="Times New Roman" w:hAnsi="Times New Roman" w:cs="Times New Roman"/>
          <w:b w:val="0"/>
          <w:sz w:val="28"/>
          <w:szCs w:val="28"/>
        </w:rPr>
        <w:t xml:space="preserve"> по приобретению косилок) уборка  и частич</w:t>
      </w:r>
      <w:r w:rsidR="00AF00CB" w:rsidRPr="007F2922">
        <w:rPr>
          <w:rFonts w:ascii="Times New Roman" w:hAnsi="Times New Roman" w:cs="Times New Roman"/>
          <w:b w:val="0"/>
          <w:sz w:val="28"/>
          <w:szCs w:val="28"/>
        </w:rPr>
        <w:t>ный ремонт тротуаров, устройство ограждений</w:t>
      </w:r>
      <w:r w:rsidRPr="007F2922">
        <w:rPr>
          <w:rFonts w:ascii="Times New Roman" w:hAnsi="Times New Roman" w:cs="Times New Roman"/>
          <w:b w:val="0"/>
          <w:sz w:val="28"/>
          <w:szCs w:val="28"/>
        </w:rPr>
        <w:t xml:space="preserve"> вокруг многоквартирных жилых домов, содержание памятников и обелисков, благоустройство парков и содержание в чистоте всей территории  сельского поселения.   </w:t>
      </w:r>
      <w:proofErr w:type="gramEnd"/>
    </w:p>
    <w:p w:rsidR="00C336F7" w:rsidRPr="007F2922" w:rsidRDefault="00C336F7" w:rsidP="007F2922">
      <w:pPr>
        <w:pStyle w:val="ConsPlusTitle"/>
        <w:widowControl/>
        <w:tabs>
          <w:tab w:val="left" w:pos="5103"/>
        </w:tabs>
        <w:spacing w:line="276" w:lineRule="auto"/>
        <w:ind w:left="-567"/>
        <w:jc w:val="both"/>
        <w:rPr>
          <w:rFonts w:ascii="Times New Roman" w:hAnsi="Times New Roman" w:cs="Times New Roman"/>
          <w:b w:val="0"/>
          <w:sz w:val="28"/>
          <w:szCs w:val="28"/>
        </w:rPr>
      </w:pPr>
    </w:p>
    <w:p w:rsidR="00632B58" w:rsidRPr="007F2922" w:rsidRDefault="00632B58" w:rsidP="007F2922">
      <w:pPr>
        <w:pStyle w:val="ConsPlusTitle"/>
        <w:widowControl/>
        <w:spacing w:line="276" w:lineRule="auto"/>
        <w:ind w:left="-567"/>
        <w:jc w:val="both"/>
        <w:rPr>
          <w:rFonts w:ascii="Times New Roman" w:hAnsi="Times New Roman" w:cs="Times New Roman"/>
          <w:b w:val="0"/>
          <w:sz w:val="28"/>
          <w:szCs w:val="28"/>
        </w:rPr>
      </w:pPr>
      <w:r w:rsidRPr="007F2922">
        <w:rPr>
          <w:rFonts w:ascii="Times New Roman" w:hAnsi="Times New Roman" w:cs="Times New Roman"/>
          <w:b w:val="0"/>
          <w:sz w:val="28"/>
          <w:szCs w:val="28"/>
        </w:rPr>
        <w:t>На мероприятии в сфере культуры 20 тыс. руб., на мероприятия в област</w:t>
      </w:r>
      <w:r w:rsidR="00795047" w:rsidRPr="007F2922">
        <w:rPr>
          <w:rFonts w:ascii="Times New Roman" w:hAnsi="Times New Roman" w:cs="Times New Roman"/>
          <w:b w:val="0"/>
          <w:sz w:val="28"/>
          <w:szCs w:val="28"/>
        </w:rPr>
        <w:t>и спорта и физической культуры 4</w:t>
      </w:r>
      <w:r w:rsidRPr="007F2922">
        <w:rPr>
          <w:rFonts w:ascii="Times New Roman" w:hAnsi="Times New Roman" w:cs="Times New Roman"/>
          <w:b w:val="0"/>
          <w:sz w:val="28"/>
          <w:szCs w:val="28"/>
        </w:rPr>
        <w:t>0 тыс. руб.</w:t>
      </w:r>
    </w:p>
    <w:p w:rsidR="00632B58" w:rsidRPr="007F2922" w:rsidRDefault="00795047" w:rsidP="007F2922">
      <w:pPr>
        <w:spacing w:after="0"/>
        <w:ind w:left="-567"/>
        <w:jc w:val="both"/>
        <w:rPr>
          <w:rFonts w:ascii="Times New Roman" w:eastAsia="Times New Roman" w:hAnsi="Times New Roman" w:cs="Times New Roman"/>
          <w:sz w:val="28"/>
          <w:szCs w:val="28"/>
        </w:rPr>
      </w:pPr>
      <w:r w:rsidRPr="007F2922">
        <w:rPr>
          <w:rFonts w:ascii="Times New Roman" w:eastAsia="Times New Roman" w:hAnsi="Times New Roman" w:cs="Times New Roman"/>
          <w:sz w:val="28"/>
          <w:szCs w:val="28"/>
        </w:rPr>
        <w:t xml:space="preserve">    </w:t>
      </w:r>
      <w:r w:rsidR="00632B58" w:rsidRPr="007F2922">
        <w:rPr>
          <w:rFonts w:ascii="Times New Roman" w:eastAsia="Times New Roman" w:hAnsi="Times New Roman" w:cs="Times New Roman"/>
          <w:sz w:val="28"/>
          <w:szCs w:val="28"/>
        </w:rPr>
        <w:t xml:space="preserve">Создание условий для организации обеспечения жителей услугами  </w:t>
      </w:r>
    </w:p>
    <w:p w:rsidR="00725551" w:rsidRPr="007F2922" w:rsidRDefault="00795047" w:rsidP="007F2922">
      <w:pPr>
        <w:spacing w:after="0"/>
        <w:ind w:left="-567"/>
        <w:jc w:val="both"/>
        <w:rPr>
          <w:rFonts w:ascii="Times New Roman" w:eastAsia="Times New Roman" w:hAnsi="Times New Roman" w:cs="Times New Roman"/>
          <w:sz w:val="28"/>
          <w:szCs w:val="28"/>
        </w:rPr>
      </w:pPr>
      <w:r w:rsidRPr="007F2922">
        <w:rPr>
          <w:rFonts w:ascii="Times New Roman" w:eastAsia="Times New Roman" w:hAnsi="Times New Roman" w:cs="Times New Roman"/>
          <w:sz w:val="28"/>
          <w:szCs w:val="28"/>
        </w:rPr>
        <w:t xml:space="preserve">  </w:t>
      </w:r>
      <w:r w:rsidR="007F0253" w:rsidRPr="007F2922">
        <w:rPr>
          <w:rFonts w:ascii="Times New Roman" w:eastAsia="Times New Roman" w:hAnsi="Times New Roman" w:cs="Times New Roman"/>
          <w:sz w:val="28"/>
          <w:szCs w:val="28"/>
        </w:rPr>
        <w:t xml:space="preserve"> организаций культуры  2</w:t>
      </w:r>
      <w:r w:rsidR="00E51C9B" w:rsidRPr="007F2922">
        <w:rPr>
          <w:rFonts w:ascii="Times New Roman" w:hAnsi="Times New Roman" w:cs="Times New Roman"/>
          <w:b/>
          <w:sz w:val="28"/>
          <w:szCs w:val="28"/>
        </w:rPr>
        <w:t xml:space="preserve"> </w:t>
      </w:r>
      <w:r w:rsidR="00E51C9B" w:rsidRPr="007F2922">
        <w:rPr>
          <w:rFonts w:ascii="Times New Roman" w:hAnsi="Times New Roman" w:cs="Times New Roman"/>
          <w:sz w:val="28"/>
          <w:szCs w:val="28"/>
        </w:rPr>
        <w:t>млн.</w:t>
      </w:r>
      <w:r w:rsidR="007F0253" w:rsidRPr="007F2922">
        <w:rPr>
          <w:rFonts w:ascii="Times New Roman" w:eastAsia="Times New Roman" w:hAnsi="Times New Roman" w:cs="Times New Roman"/>
          <w:sz w:val="28"/>
          <w:szCs w:val="28"/>
        </w:rPr>
        <w:t>844</w:t>
      </w:r>
      <w:r w:rsidRPr="007F2922">
        <w:rPr>
          <w:rFonts w:ascii="Times New Roman" w:eastAsia="Times New Roman" w:hAnsi="Times New Roman" w:cs="Times New Roman"/>
          <w:sz w:val="28"/>
          <w:szCs w:val="28"/>
        </w:rPr>
        <w:t>,0</w:t>
      </w:r>
      <w:r w:rsidR="00632B58" w:rsidRPr="007F2922">
        <w:rPr>
          <w:rFonts w:ascii="Times New Roman" w:eastAsia="Times New Roman" w:hAnsi="Times New Roman" w:cs="Times New Roman"/>
          <w:sz w:val="28"/>
          <w:szCs w:val="28"/>
        </w:rPr>
        <w:t xml:space="preserve"> тыс. руб</w:t>
      </w:r>
      <w:r w:rsidR="00725551" w:rsidRPr="007F2922">
        <w:rPr>
          <w:rFonts w:ascii="Times New Roman" w:eastAsia="Times New Roman" w:hAnsi="Times New Roman" w:cs="Times New Roman"/>
          <w:sz w:val="28"/>
          <w:szCs w:val="28"/>
        </w:rPr>
        <w:t>.</w:t>
      </w:r>
    </w:p>
    <w:p w:rsidR="00632B58" w:rsidRPr="007F2922" w:rsidRDefault="00632B58" w:rsidP="007F2922">
      <w:pPr>
        <w:spacing w:after="0"/>
        <w:ind w:left="-567"/>
        <w:jc w:val="both"/>
        <w:rPr>
          <w:rFonts w:ascii="Times New Roman" w:hAnsi="Times New Roman" w:cs="Times New Roman"/>
          <w:sz w:val="28"/>
          <w:szCs w:val="28"/>
        </w:rPr>
      </w:pPr>
      <w:r w:rsidRPr="007F2922">
        <w:rPr>
          <w:rFonts w:ascii="Times New Roman" w:hAnsi="Times New Roman" w:cs="Times New Roman"/>
          <w:sz w:val="28"/>
          <w:szCs w:val="28"/>
        </w:rPr>
        <w:t>Конечно, для исполнения полномочий в полном объеме которые предусмотрены в соответствии с   ФЗ -131 «Об общих принципах организации местного самоуправления в РФ», и Уставом поселения расходная, так и дох</w:t>
      </w:r>
      <w:r w:rsidR="00AF00CB" w:rsidRPr="007F2922">
        <w:rPr>
          <w:rFonts w:ascii="Times New Roman" w:hAnsi="Times New Roman" w:cs="Times New Roman"/>
          <w:sz w:val="28"/>
          <w:szCs w:val="28"/>
        </w:rPr>
        <w:t>одная часть бюджета недостаточна</w:t>
      </w:r>
      <w:r w:rsidRPr="007F2922">
        <w:rPr>
          <w:rFonts w:ascii="Times New Roman" w:hAnsi="Times New Roman" w:cs="Times New Roman"/>
          <w:sz w:val="28"/>
          <w:szCs w:val="28"/>
        </w:rPr>
        <w:t>, для сельского поселения, где проживают более 7000 человек в 5-ти населенных пунктах</w:t>
      </w:r>
      <w:proofErr w:type="gramStart"/>
      <w:r w:rsidRPr="007F2922">
        <w:rPr>
          <w:rFonts w:ascii="Times New Roman" w:hAnsi="Times New Roman" w:cs="Times New Roman"/>
          <w:sz w:val="28"/>
          <w:szCs w:val="28"/>
        </w:rPr>
        <w:t xml:space="preserve"> .</w:t>
      </w:r>
      <w:proofErr w:type="gramEnd"/>
    </w:p>
    <w:p w:rsidR="00632B58" w:rsidRPr="007F2922" w:rsidRDefault="00632B58" w:rsidP="007F2922">
      <w:pPr>
        <w:spacing w:after="0"/>
        <w:ind w:left="-567"/>
        <w:jc w:val="both"/>
        <w:rPr>
          <w:rFonts w:ascii="Times New Roman" w:hAnsi="Times New Roman" w:cs="Times New Roman"/>
          <w:sz w:val="28"/>
          <w:szCs w:val="28"/>
        </w:rPr>
      </w:pPr>
      <w:r w:rsidRPr="007F2922">
        <w:rPr>
          <w:rFonts w:ascii="Times New Roman" w:hAnsi="Times New Roman" w:cs="Times New Roman"/>
          <w:sz w:val="28"/>
          <w:szCs w:val="28"/>
        </w:rPr>
        <w:t xml:space="preserve">Мы надеемся, что бюджет сельского поселения изменится в сторону увеличения. </w:t>
      </w:r>
    </w:p>
    <w:p w:rsidR="001C7099" w:rsidRPr="007F2922" w:rsidRDefault="002D7E03" w:rsidP="007F2922">
      <w:pPr>
        <w:spacing w:after="0"/>
        <w:ind w:left="-567"/>
        <w:jc w:val="both"/>
        <w:rPr>
          <w:rFonts w:ascii="Times New Roman" w:hAnsi="Times New Roman" w:cs="Times New Roman"/>
          <w:sz w:val="28"/>
          <w:szCs w:val="28"/>
        </w:rPr>
      </w:pPr>
      <w:r w:rsidRPr="007F2922">
        <w:rPr>
          <w:rFonts w:ascii="Times New Roman" w:hAnsi="Times New Roman" w:cs="Times New Roman"/>
          <w:sz w:val="28"/>
          <w:szCs w:val="28"/>
        </w:rPr>
        <w:t xml:space="preserve"> </w:t>
      </w:r>
      <w:r w:rsidR="007F0253" w:rsidRPr="007F2922">
        <w:rPr>
          <w:rFonts w:ascii="Times New Roman" w:hAnsi="Times New Roman" w:cs="Times New Roman"/>
          <w:sz w:val="28"/>
          <w:szCs w:val="28"/>
        </w:rPr>
        <w:t xml:space="preserve">Поэтому мы с августа прошлого года работаем с Министерством  </w:t>
      </w:r>
      <w:r w:rsidR="003361A1" w:rsidRPr="007F2922">
        <w:rPr>
          <w:rFonts w:ascii="Times New Roman" w:hAnsi="Times New Roman" w:cs="Times New Roman"/>
          <w:sz w:val="28"/>
          <w:szCs w:val="28"/>
        </w:rPr>
        <w:t xml:space="preserve">транспорта </w:t>
      </w:r>
      <w:r w:rsidR="001C7099" w:rsidRPr="007F2922">
        <w:rPr>
          <w:rFonts w:ascii="Times New Roman" w:hAnsi="Times New Roman" w:cs="Times New Roman"/>
          <w:sz w:val="28"/>
          <w:szCs w:val="28"/>
        </w:rPr>
        <w:t xml:space="preserve">и автомобильных дорог </w:t>
      </w:r>
      <w:r w:rsidR="003361A1" w:rsidRPr="007F2922">
        <w:rPr>
          <w:rFonts w:ascii="Times New Roman" w:hAnsi="Times New Roman" w:cs="Times New Roman"/>
          <w:sz w:val="28"/>
          <w:szCs w:val="28"/>
        </w:rPr>
        <w:t>Самарской области, чтобы нас включили областную программу  Самарской области «Развитие транспортной системы Самарской области (2014-2025годы)», утвержденной постановлением Правительства Самарской области №677от 27.11.2013 г.</w:t>
      </w:r>
    </w:p>
    <w:p w:rsidR="00124BF3" w:rsidRPr="007F2922" w:rsidRDefault="003361A1" w:rsidP="007F2922">
      <w:pPr>
        <w:spacing w:after="0"/>
        <w:ind w:left="-567"/>
        <w:jc w:val="both"/>
        <w:rPr>
          <w:rFonts w:ascii="Times New Roman" w:hAnsi="Times New Roman" w:cs="Times New Roman"/>
          <w:sz w:val="28"/>
          <w:szCs w:val="28"/>
        </w:rPr>
      </w:pPr>
      <w:r w:rsidRPr="007F2922">
        <w:rPr>
          <w:rFonts w:ascii="Times New Roman" w:hAnsi="Times New Roman" w:cs="Times New Roman"/>
          <w:sz w:val="28"/>
          <w:szCs w:val="28"/>
        </w:rPr>
        <w:t>На сегодняшней</w:t>
      </w:r>
      <w:r w:rsidR="001C7099" w:rsidRPr="007F2922">
        <w:rPr>
          <w:rFonts w:ascii="Times New Roman" w:hAnsi="Times New Roman" w:cs="Times New Roman"/>
          <w:sz w:val="28"/>
          <w:szCs w:val="28"/>
        </w:rPr>
        <w:t xml:space="preserve"> день разработаны  и представлены Министерства   транспорта и автомоб</w:t>
      </w:r>
      <w:r w:rsidR="00124BF3" w:rsidRPr="007F2922">
        <w:rPr>
          <w:rFonts w:ascii="Times New Roman" w:hAnsi="Times New Roman" w:cs="Times New Roman"/>
          <w:sz w:val="28"/>
          <w:szCs w:val="28"/>
        </w:rPr>
        <w:t>ильных дорог Самарской области для включения в вышеназванную программу</w:t>
      </w:r>
      <w:r w:rsidR="001C7099" w:rsidRPr="007F2922">
        <w:rPr>
          <w:rFonts w:ascii="Times New Roman" w:hAnsi="Times New Roman" w:cs="Times New Roman"/>
          <w:sz w:val="28"/>
          <w:szCs w:val="28"/>
        </w:rPr>
        <w:t xml:space="preserve"> </w:t>
      </w:r>
      <w:r w:rsidRPr="007F2922">
        <w:rPr>
          <w:rFonts w:ascii="Times New Roman" w:hAnsi="Times New Roman" w:cs="Times New Roman"/>
          <w:sz w:val="28"/>
          <w:szCs w:val="28"/>
        </w:rPr>
        <w:t xml:space="preserve"> техническая документация на</w:t>
      </w:r>
      <w:r w:rsidR="001C7099" w:rsidRPr="007F2922">
        <w:rPr>
          <w:rFonts w:ascii="Times New Roman" w:hAnsi="Times New Roman" w:cs="Times New Roman"/>
          <w:sz w:val="28"/>
          <w:szCs w:val="28"/>
        </w:rPr>
        <w:t xml:space="preserve"> устройства дорог </w:t>
      </w:r>
      <w:r w:rsidRPr="007F2922">
        <w:rPr>
          <w:rFonts w:ascii="Times New Roman" w:hAnsi="Times New Roman" w:cs="Times New Roman"/>
          <w:sz w:val="28"/>
          <w:szCs w:val="28"/>
        </w:rPr>
        <w:t xml:space="preserve"> </w:t>
      </w:r>
      <w:r w:rsidR="001C7099" w:rsidRPr="007F2922">
        <w:rPr>
          <w:rFonts w:ascii="Times New Roman" w:hAnsi="Times New Roman" w:cs="Times New Roman"/>
          <w:sz w:val="28"/>
          <w:szCs w:val="28"/>
        </w:rPr>
        <w:t xml:space="preserve">с щебеночным покрытием на территории сельского поселения </w:t>
      </w:r>
      <w:r w:rsidR="00124BF3" w:rsidRPr="007F2922">
        <w:rPr>
          <w:rFonts w:ascii="Times New Roman" w:hAnsi="Times New Roman" w:cs="Times New Roman"/>
          <w:sz w:val="28"/>
          <w:szCs w:val="28"/>
        </w:rPr>
        <w:t xml:space="preserve">Челно-Вершины </w:t>
      </w:r>
      <w:r w:rsidR="001C7099" w:rsidRPr="007F2922">
        <w:rPr>
          <w:rFonts w:ascii="Times New Roman" w:hAnsi="Times New Roman" w:cs="Times New Roman"/>
          <w:sz w:val="28"/>
          <w:szCs w:val="28"/>
        </w:rPr>
        <w:t>протяженностью 3.9</w:t>
      </w:r>
      <w:r w:rsidR="003A77F6" w:rsidRPr="007F2922">
        <w:rPr>
          <w:rFonts w:ascii="Times New Roman" w:hAnsi="Times New Roman" w:cs="Times New Roman"/>
          <w:sz w:val="28"/>
          <w:szCs w:val="28"/>
        </w:rPr>
        <w:t xml:space="preserve"> км</w:t>
      </w:r>
      <w:proofErr w:type="gramStart"/>
      <w:r w:rsidR="003A77F6" w:rsidRPr="007F2922">
        <w:rPr>
          <w:rFonts w:ascii="Times New Roman" w:hAnsi="Times New Roman" w:cs="Times New Roman"/>
          <w:sz w:val="28"/>
          <w:szCs w:val="28"/>
        </w:rPr>
        <w:t>.</w:t>
      </w:r>
      <w:proofErr w:type="gramEnd"/>
      <w:r w:rsidR="003A77F6" w:rsidRPr="007F2922">
        <w:rPr>
          <w:rFonts w:ascii="Times New Roman" w:hAnsi="Times New Roman" w:cs="Times New Roman"/>
          <w:sz w:val="28"/>
          <w:szCs w:val="28"/>
        </w:rPr>
        <w:t xml:space="preserve"> </w:t>
      </w:r>
      <w:proofErr w:type="gramStart"/>
      <w:r w:rsidR="003A77F6" w:rsidRPr="007F2922">
        <w:rPr>
          <w:rFonts w:ascii="Times New Roman" w:hAnsi="Times New Roman" w:cs="Times New Roman"/>
          <w:sz w:val="28"/>
          <w:szCs w:val="28"/>
        </w:rPr>
        <w:t>с</w:t>
      </w:r>
      <w:proofErr w:type="gramEnd"/>
      <w:r w:rsidR="003A77F6" w:rsidRPr="007F2922">
        <w:rPr>
          <w:rFonts w:ascii="Times New Roman" w:hAnsi="Times New Roman" w:cs="Times New Roman"/>
          <w:sz w:val="28"/>
          <w:szCs w:val="28"/>
        </w:rPr>
        <w:t>метной стоимостью 10</w:t>
      </w:r>
      <w:r w:rsidR="00E51C9B" w:rsidRPr="007F2922">
        <w:rPr>
          <w:rFonts w:ascii="Times New Roman" w:hAnsi="Times New Roman" w:cs="Times New Roman"/>
          <w:sz w:val="28"/>
          <w:szCs w:val="28"/>
        </w:rPr>
        <w:t xml:space="preserve"> млн.</w:t>
      </w:r>
      <w:r w:rsidR="003A77F6" w:rsidRPr="007F2922">
        <w:rPr>
          <w:rFonts w:ascii="Times New Roman" w:hAnsi="Times New Roman" w:cs="Times New Roman"/>
          <w:sz w:val="28"/>
          <w:szCs w:val="28"/>
        </w:rPr>
        <w:t>712,2</w:t>
      </w:r>
      <w:r w:rsidR="001C7099" w:rsidRPr="007F2922">
        <w:rPr>
          <w:rFonts w:ascii="Times New Roman" w:hAnsi="Times New Roman" w:cs="Times New Roman"/>
          <w:sz w:val="28"/>
          <w:szCs w:val="28"/>
        </w:rPr>
        <w:t xml:space="preserve"> тыс. руб., </w:t>
      </w:r>
      <w:proofErr w:type="spellStart"/>
      <w:r w:rsidR="00124BF3" w:rsidRPr="007F2922">
        <w:rPr>
          <w:rFonts w:ascii="Times New Roman" w:hAnsi="Times New Roman" w:cs="Times New Roman"/>
          <w:sz w:val="28"/>
          <w:szCs w:val="28"/>
        </w:rPr>
        <w:t>в.т.ч</w:t>
      </w:r>
      <w:proofErr w:type="spellEnd"/>
      <w:r w:rsidR="00124BF3" w:rsidRPr="007F2922">
        <w:rPr>
          <w:rFonts w:ascii="Times New Roman" w:hAnsi="Times New Roman" w:cs="Times New Roman"/>
          <w:sz w:val="28"/>
          <w:szCs w:val="28"/>
        </w:rPr>
        <w:t xml:space="preserve">. </w:t>
      </w:r>
    </w:p>
    <w:tbl>
      <w:tblPr>
        <w:tblStyle w:val="a6"/>
        <w:tblW w:w="9281" w:type="dxa"/>
        <w:tblInd w:w="-526" w:type="dxa"/>
        <w:tblLayout w:type="fixed"/>
        <w:tblLook w:val="04A0" w:firstRow="1" w:lastRow="0" w:firstColumn="1" w:lastColumn="0" w:noHBand="0" w:noVBand="1"/>
      </w:tblPr>
      <w:tblGrid>
        <w:gridCol w:w="1101"/>
        <w:gridCol w:w="2510"/>
        <w:gridCol w:w="2126"/>
        <w:gridCol w:w="1701"/>
        <w:gridCol w:w="1843"/>
      </w:tblGrid>
      <w:tr w:rsidR="00620889" w:rsidRPr="007F2922" w:rsidTr="003A77F6">
        <w:tc>
          <w:tcPr>
            <w:tcW w:w="1101" w:type="dxa"/>
          </w:tcPr>
          <w:p w:rsidR="00620889" w:rsidRPr="007F2922" w:rsidRDefault="00620889" w:rsidP="007F2922">
            <w:pPr>
              <w:spacing w:line="276" w:lineRule="auto"/>
              <w:jc w:val="center"/>
              <w:rPr>
                <w:rFonts w:ascii="Times New Roman" w:hAnsi="Times New Roman" w:cs="Times New Roman"/>
                <w:b/>
                <w:i/>
                <w:sz w:val="28"/>
                <w:szCs w:val="28"/>
              </w:rPr>
            </w:pPr>
            <w:r w:rsidRPr="007F2922">
              <w:rPr>
                <w:rFonts w:ascii="Times New Roman" w:hAnsi="Times New Roman" w:cs="Times New Roman"/>
                <w:b/>
                <w:i/>
                <w:sz w:val="28"/>
                <w:szCs w:val="28"/>
              </w:rPr>
              <w:t>№№</w:t>
            </w:r>
          </w:p>
        </w:tc>
        <w:tc>
          <w:tcPr>
            <w:tcW w:w="2510" w:type="dxa"/>
          </w:tcPr>
          <w:p w:rsidR="00620889" w:rsidRPr="007F2922" w:rsidRDefault="00620889" w:rsidP="007F2922">
            <w:pPr>
              <w:spacing w:line="276" w:lineRule="auto"/>
              <w:jc w:val="center"/>
              <w:rPr>
                <w:rFonts w:ascii="Times New Roman" w:hAnsi="Times New Roman" w:cs="Times New Roman"/>
                <w:b/>
                <w:i/>
                <w:sz w:val="28"/>
                <w:szCs w:val="28"/>
              </w:rPr>
            </w:pPr>
            <w:r w:rsidRPr="007F2922">
              <w:rPr>
                <w:rFonts w:ascii="Times New Roman" w:hAnsi="Times New Roman" w:cs="Times New Roman"/>
                <w:b/>
                <w:i/>
                <w:sz w:val="28"/>
                <w:szCs w:val="28"/>
              </w:rPr>
              <w:t xml:space="preserve">Наименование улиц </w:t>
            </w:r>
          </w:p>
        </w:tc>
        <w:tc>
          <w:tcPr>
            <w:tcW w:w="2126" w:type="dxa"/>
          </w:tcPr>
          <w:p w:rsidR="00620889" w:rsidRPr="007F2922" w:rsidRDefault="00620889" w:rsidP="007F2922">
            <w:pPr>
              <w:spacing w:line="276" w:lineRule="auto"/>
              <w:jc w:val="center"/>
              <w:rPr>
                <w:rFonts w:ascii="Times New Roman" w:hAnsi="Times New Roman" w:cs="Times New Roman"/>
                <w:b/>
                <w:i/>
                <w:sz w:val="28"/>
                <w:szCs w:val="28"/>
              </w:rPr>
            </w:pPr>
            <w:r w:rsidRPr="007F2922">
              <w:rPr>
                <w:rFonts w:ascii="Times New Roman" w:hAnsi="Times New Roman" w:cs="Times New Roman"/>
                <w:b/>
                <w:i/>
                <w:sz w:val="28"/>
                <w:szCs w:val="28"/>
              </w:rPr>
              <w:t xml:space="preserve"> Сметная стоимость </w:t>
            </w:r>
          </w:p>
        </w:tc>
        <w:tc>
          <w:tcPr>
            <w:tcW w:w="1701" w:type="dxa"/>
          </w:tcPr>
          <w:p w:rsidR="00620889" w:rsidRPr="007F2922" w:rsidRDefault="00620889" w:rsidP="007F2922">
            <w:pPr>
              <w:spacing w:line="276" w:lineRule="auto"/>
              <w:jc w:val="center"/>
              <w:rPr>
                <w:rFonts w:ascii="Times New Roman" w:hAnsi="Times New Roman" w:cs="Times New Roman"/>
                <w:b/>
                <w:i/>
                <w:sz w:val="28"/>
                <w:szCs w:val="28"/>
              </w:rPr>
            </w:pPr>
            <w:r w:rsidRPr="007F2922">
              <w:rPr>
                <w:rFonts w:ascii="Times New Roman" w:hAnsi="Times New Roman" w:cs="Times New Roman"/>
                <w:b/>
                <w:i/>
                <w:sz w:val="28"/>
                <w:szCs w:val="28"/>
              </w:rPr>
              <w:t xml:space="preserve">Протяженность </w:t>
            </w:r>
          </w:p>
        </w:tc>
        <w:tc>
          <w:tcPr>
            <w:tcW w:w="1843" w:type="dxa"/>
          </w:tcPr>
          <w:p w:rsidR="00620889" w:rsidRPr="007F2922" w:rsidRDefault="00620889" w:rsidP="007F2922">
            <w:pPr>
              <w:spacing w:line="276" w:lineRule="auto"/>
              <w:jc w:val="center"/>
              <w:rPr>
                <w:rFonts w:ascii="Times New Roman" w:hAnsi="Times New Roman" w:cs="Times New Roman"/>
                <w:b/>
                <w:i/>
                <w:sz w:val="28"/>
                <w:szCs w:val="28"/>
              </w:rPr>
            </w:pPr>
            <w:r w:rsidRPr="007F2922">
              <w:rPr>
                <w:rFonts w:ascii="Times New Roman" w:hAnsi="Times New Roman" w:cs="Times New Roman"/>
                <w:b/>
                <w:i/>
                <w:sz w:val="28"/>
                <w:szCs w:val="28"/>
              </w:rPr>
              <w:t xml:space="preserve">Общая площадь </w:t>
            </w:r>
            <w:proofErr w:type="spellStart"/>
            <w:r w:rsidRPr="007F2922">
              <w:rPr>
                <w:rFonts w:ascii="Times New Roman" w:hAnsi="Times New Roman" w:cs="Times New Roman"/>
                <w:b/>
                <w:i/>
                <w:sz w:val="28"/>
                <w:szCs w:val="28"/>
              </w:rPr>
              <w:t>кв.м</w:t>
            </w:r>
            <w:proofErr w:type="spellEnd"/>
            <w:r w:rsidRPr="007F2922">
              <w:rPr>
                <w:rFonts w:ascii="Times New Roman" w:hAnsi="Times New Roman" w:cs="Times New Roman"/>
                <w:b/>
                <w:i/>
                <w:sz w:val="28"/>
                <w:szCs w:val="28"/>
              </w:rPr>
              <w:t xml:space="preserve">. </w:t>
            </w:r>
          </w:p>
        </w:tc>
      </w:tr>
      <w:tr w:rsidR="00620889" w:rsidRPr="007F2922" w:rsidTr="003A77F6">
        <w:tc>
          <w:tcPr>
            <w:tcW w:w="1101" w:type="dxa"/>
          </w:tcPr>
          <w:p w:rsidR="00620889" w:rsidRPr="007F2922" w:rsidRDefault="00620889" w:rsidP="007F2922">
            <w:pPr>
              <w:spacing w:line="276" w:lineRule="auto"/>
              <w:jc w:val="center"/>
              <w:rPr>
                <w:rFonts w:ascii="Times New Roman" w:hAnsi="Times New Roman" w:cs="Times New Roman"/>
                <w:b/>
                <w:i/>
                <w:sz w:val="28"/>
                <w:szCs w:val="28"/>
              </w:rPr>
            </w:pPr>
            <w:r w:rsidRPr="007F2922">
              <w:rPr>
                <w:rFonts w:ascii="Times New Roman" w:hAnsi="Times New Roman" w:cs="Times New Roman"/>
                <w:b/>
                <w:i/>
                <w:sz w:val="28"/>
                <w:szCs w:val="28"/>
              </w:rPr>
              <w:t>1</w:t>
            </w:r>
          </w:p>
        </w:tc>
        <w:tc>
          <w:tcPr>
            <w:tcW w:w="2510" w:type="dxa"/>
          </w:tcPr>
          <w:p w:rsidR="00620889" w:rsidRPr="007F2922" w:rsidRDefault="00620889" w:rsidP="007F2922">
            <w:pPr>
              <w:spacing w:line="276" w:lineRule="auto"/>
              <w:rPr>
                <w:rFonts w:ascii="Times New Roman" w:hAnsi="Times New Roman" w:cs="Times New Roman"/>
                <w:b/>
                <w:i/>
                <w:sz w:val="28"/>
                <w:szCs w:val="28"/>
              </w:rPr>
            </w:pPr>
            <w:r w:rsidRPr="007F2922">
              <w:rPr>
                <w:rFonts w:ascii="Times New Roman" w:hAnsi="Times New Roman" w:cs="Times New Roman"/>
                <w:b/>
                <w:i/>
                <w:sz w:val="28"/>
                <w:szCs w:val="28"/>
              </w:rPr>
              <w:t xml:space="preserve">ул. Надежда </w:t>
            </w:r>
          </w:p>
        </w:tc>
        <w:tc>
          <w:tcPr>
            <w:tcW w:w="2126" w:type="dxa"/>
          </w:tcPr>
          <w:p w:rsidR="00620889" w:rsidRPr="007F2922" w:rsidRDefault="00620889" w:rsidP="007F2922">
            <w:pPr>
              <w:spacing w:line="276" w:lineRule="auto"/>
              <w:jc w:val="center"/>
              <w:rPr>
                <w:rFonts w:ascii="Times New Roman" w:hAnsi="Times New Roman" w:cs="Times New Roman"/>
                <w:b/>
                <w:i/>
                <w:sz w:val="28"/>
                <w:szCs w:val="28"/>
              </w:rPr>
            </w:pPr>
            <w:r w:rsidRPr="007F2922">
              <w:rPr>
                <w:rFonts w:ascii="Times New Roman" w:hAnsi="Times New Roman" w:cs="Times New Roman"/>
                <w:b/>
                <w:i/>
                <w:sz w:val="28"/>
                <w:szCs w:val="28"/>
              </w:rPr>
              <w:t>784117,99</w:t>
            </w:r>
          </w:p>
        </w:tc>
        <w:tc>
          <w:tcPr>
            <w:tcW w:w="1701" w:type="dxa"/>
          </w:tcPr>
          <w:p w:rsidR="00620889" w:rsidRPr="007F2922" w:rsidRDefault="00620889" w:rsidP="007F2922">
            <w:pPr>
              <w:spacing w:line="276" w:lineRule="auto"/>
              <w:jc w:val="center"/>
              <w:rPr>
                <w:rFonts w:ascii="Times New Roman" w:hAnsi="Times New Roman" w:cs="Times New Roman"/>
                <w:b/>
                <w:i/>
                <w:sz w:val="28"/>
                <w:szCs w:val="28"/>
              </w:rPr>
            </w:pPr>
            <w:r w:rsidRPr="007F2922">
              <w:rPr>
                <w:rFonts w:ascii="Times New Roman" w:hAnsi="Times New Roman" w:cs="Times New Roman"/>
                <w:b/>
                <w:i/>
                <w:sz w:val="28"/>
                <w:szCs w:val="28"/>
              </w:rPr>
              <w:t>306</w:t>
            </w:r>
          </w:p>
        </w:tc>
        <w:tc>
          <w:tcPr>
            <w:tcW w:w="1843" w:type="dxa"/>
          </w:tcPr>
          <w:p w:rsidR="00620889" w:rsidRPr="007F2922" w:rsidRDefault="00620889" w:rsidP="007F2922">
            <w:pPr>
              <w:spacing w:line="276" w:lineRule="auto"/>
              <w:jc w:val="center"/>
              <w:rPr>
                <w:rFonts w:ascii="Times New Roman" w:hAnsi="Times New Roman" w:cs="Times New Roman"/>
                <w:b/>
                <w:i/>
                <w:sz w:val="28"/>
                <w:szCs w:val="28"/>
              </w:rPr>
            </w:pPr>
            <w:r w:rsidRPr="007F2922">
              <w:rPr>
                <w:rFonts w:ascii="Times New Roman" w:hAnsi="Times New Roman" w:cs="Times New Roman"/>
                <w:b/>
                <w:i/>
                <w:sz w:val="28"/>
                <w:szCs w:val="28"/>
              </w:rPr>
              <w:t>1530</w:t>
            </w:r>
          </w:p>
        </w:tc>
      </w:tr>
      <w:tr w:rsidR="00620889" w:rsidRPr="007F2922" w:rsidTr="003A77F6">
        <w:tc>
          <w:tcPr>
            <w:tcW w:w="1101" w:type="dxa"/>
          </w:tcPr>
          <w:p w:rsidR="00620889" w:rsidRPr="007F2922" w:rsidRDefault="00620889" w:rsidP="007F2922">
            <w:pPr>
              <w:spacing w:line="276" w:lineRule="auto"/>
              <w:jc w:val="center"/>
              <w:rPr>
                <w:rFonts w:ascii="Times New Roman" w:hAnsi="Times New Roman" w:cs="Times New Roman"/>
                <w:b/>
                <w:i/>
                <w:sz w:val="28"/>
                <w:szCs w:val="28"/>
              </w:rPr>
            </w:pPr>
            <w:r w:rsidRPr="007F2922">
              <w:rPr>
                <w:rFonts w:ascii="Times New Roman" w:hAnsi="Times New Roman" w:cs="Times New Roman"/>
                <w:b/>
                <w:i/>
                <w:sz w:val="28"/>
                <w:szCs w:val="28"/>
              </w:rPr>
              <w:t>2</w:t>
            </w:r>
          </w:p>
        </w:tc>
        <w:tc>
          <w:tcPr>
            <w:tcW w:w="2510" w:type="dxa"/>
          </w:tcPr>
          <w:p w:rsidR="00620889" w:rsidRPr="007F2922" w:rsidRDefault="00620889" w:rsidP="007F2922">
            <w:pPr>
              <w:spacing w:line="276" w:lineRule="auto"/>
              <w:rPr>
                <w:rFonts w:ascii="Times New Roman" w:hAnsi="Times New Roman" w:cs="Times New Roman"/>
                <w:b/>
                <w:i/>
                <w:sz w:val="28"/>
                <w:szCs w:val="28"/>
              </w:rPr>
            </w:pPr>
            <w:proofErr w:type="spellStart"/>
            <w:r w:rsidRPr="007F2922">
              <w:rPr>
                <w:rFonts w:ascii="Times New Roman" w:hAnsi="Times New Roman" w:cs="Times New Roman"/>
                <w:b/>
                <w:i/>
                <w:sz w:val="28"/>
                <w:szCs w:val="28"/>
              </w:rPr>
              <w:t>ул.Л</w:t>
            </w:r>
            <w:proofErr w:type="spellEnd"/>
            <w:r w:rsidRPr="007F2922">
              <w:rPr>
                <w:rFonts w:ascii="Times New Roman" w:hAnsi="Times New Roman" w:cs="Times New Roman"/>
                <w:b/>
                <w:i/>
                <w:sz w:val="28"/>
                <w:szCs w:val="28"/>
              </w:rPr>
              <w:t xml:space="preserve">. Толстого </w:t>
            </w:r>
          </w:p>
        </w:tc>
        <w:tc>
          <w:tcPr>
            <w:tcW w:w="2126" w:type="dxa"/>
          </w:tcPr>
          <w:p w:rsidR="00620889" w:rsidRPr="007F2922" w:rsidRDefault="00620889" w:rsidP="007F2922">
            <w:pPr>
              <w:spacing w:line="276" w:lineRule="auto"/>
              <w:jc w:val="center"/>
              <w:rPr>
                <w:rFonts w:ascii="Times New Roman" w:hAnsi="Times New Roman" w:cs="Times New Roman"/>
                <w:b/>
                <w:i/>
                <w:sz w:val="28"/>
                <w:szCs w:val="28"/>
              </w:rPr>
            </w:pPr>
            <w:r w:rsidRPr="007F2922">
              <w:rPr>
                <w:rFonts w:ascii="Times New Roman" w:hAnsi="Times New Roman" w:cs="Times New Roman"/>
                <w:b/>
                <w:i/>
                <w:sz w:val="28"/>
                <w:szCs w:val="28"/>
              </w:rPr>
              <w:t>1035042,20</w:t>
            </w:r>
          </w:p>
        </w:tc>
        <w:tc>
          <w:tcPr>
            <w:tcW w:w="1701" w:type="dxa"/>
          </w:tcPr>
          <w:p w:rsidR="00620889" w:rsidRPr="007F2922" w:rsidRDefault="00620889" w:rsidP="007F2922">
            <w:pPr>
              <w:spacing w:line="276" w:lineRule="auto"/>
              <w:jc w:val="center"/>
              <w:rPr>
                <w:rFonts w:ascii="Times New Roman" w:hAnsi="Times New Roman" w:cs="Times New Roman"/>
                <w:b/>
                <w:i/>
                <w:sz w:val="28"/>
                <w:szCs w:val="28"/>
              </w:rPr>
            </w:pPr>
            <w:r w:rsidRPr="007F2922">
              <w:rPr>
                <w:rFonts w:ascii="Times New Roman" w:hAnsi="Times New Roman" w:cs="Times New Roman"/>
                <w:b/>
                <w:i/>
                <w:sz w:val="28"/>
                <w:szCs w:val="28"/>
              </w:rPr>
              <w:t>420</w:t>
            </w:r>
          </w:p>
        </w:tc>
        <w:tc>
          <w:tcPr>
            <w:tcW w:w="1843" w:type="dxa"/>
          </w:tcPr>
          <w:p w:rsidR="00620889" w:rsidRPr="007F2922" w:rsidRDefault="00620889" w:rsidP="007F2922">
            <w:pPr>
              <w:spacing w:line="276" w:lineRule="auto"/>
              <w:jc w:val="center"/>
              <w:rPr>
                <w:rFonts w:ascii="Times New Roman" w:hAnsi="Times New Roman" w:cs="Times New Roman"/>
                <w:b/>
                <w:i/>
                <w:sz w:val="28"/>
                <w:szCs w:val="28"/>
              </w:rPr>
            </w:pPr>
            <w:r w:rsidRPr="007F2922">
              <w:rPr>
                <w:rFonts w:ascii="Times New Roman" w:hAnsi="Times New Roman" w:cs="Times New Roman"/>
                <w:b/>
                <w:i/>
                <w:sz w:val="28"/>
                <w:szCs w:val="28"/>
              </w:rPr>
              <w:t>1680</w:t>
            </w:r>
          </w:p>
        </w:tc>
      </w:tr>
      <w:tr w:rsidR="00620889" w:rsidRPr="007F2922" w:rsidTr="003A77F6">
        <w:tc>
          <w:tcPr>
            <w:tcW w:w="1101" w:type="dxa"/>
          </w:tcPr>
          <w:p w:rsidR="00620889" w:rsidRPr="007F2922" w:rsidRDefault="00620889" w:rsidP="007F2922">
            <w:pPr>
              <w:spacing w:line="276" w:lineRule="auto"/>
              <w:jc w:val="center"/>
              <w:rPr>
                <w:rFonts w:ascii="Times New Roman" w:hAnsi="Times New Roman" w:cs="Times New Roman"/>
                <w:b/>
                <w:i/>
                <w:sz w:val="28"/>
                <w:szCs w:val="28"/>
              </w:rPr>
            </w:pPr>
            <w:r w:rsidRPr="007F2922">
              <w:rPr>
                <w:rFonts w:ascii="Times New Roman" w:hAnsi="Times New Roman" w:cs="Times New Roman"/>
                <w:b/>
                <w:i/>
                <w:sz w:val="28"/>
                <w:szCs w:val="28"/>
              </w:rPr>
              <w:t>3</w:t>
            </w:r>
          </w:p>
        </w:tc>
        <w:tc>
          <w:tcPr>
            <w:tcW w:w="2510" w:type="dxa"/>
          </w:tcPr>
          <w:p w:rsidR="00620889" w:rsidRPr="007F2922" w:rsidRDefault="00620889" w:rsidP="007F2922">
            <w:pPr>
              <w:spacing w:line="276" w:lineRule="auto"/>
              <w:rPr>
                <w:rFonts w:ascii="Times New Roman" w:hAnsi="Times New Roman" w:cs="Times New Roman"/>
                <w:b/>
                <w:i/>
                <w:sz w:val="28"/>
                <w:szCs w:val="28"/>
              </w:rPr>
            </w:pPr>
            <w:r w:rsidRPr="007F2922">
              <w:rPr>
                <w:rFonts w:ascii="Times New Roman" w:hAnsi="Times New Roman" w:cs="Times New Roman"/>
                <w:b/>
                <w:i/>
                <w:sz w:val="28"/>
                <w:szCs w:val="28"/>
              </w:rPr>
              <w:t xml:space="preserve">ул. Дачная </w:t>
            </w:r>
          </w:p>
        </w:tc>
        <w:tc>
          <w:tcPr>
            <w:tcW w:w="2126" w:type="dxa"/>
          </w:tcPr>
          <w:p w:rsidR="00620889" w:rsidRPr="007F2922" w:rsidRDefault="00620889" w:rsidP="007F2922">
            <w:pPr>
              <w:spacing w:line="276" w:lineRule="auto"/>
              <w:jc w:val="center"/>
              <w:rPr>
                <w:rFonts w:ascii="Times New Roman" w:hAnsi="Times New Roman" w:cs="Times New Roman"/>
                <w:b/>
                <w:i/>
                <w:sz w:val="28"/>
                <w:szCs w:val="28"/>
              </w:rPr>
            </w:pPr>
            <w:r w:rsidRPr="007F2922">
              <w:rPr>
                <w:rFonts w:ascii="Times New Roman" w:hAnsi="Times New Roman" w:cs="Times New Roman"/>
                <w:b/>
                <w:i/>
                <w:sz w:val="28"/>
                <w:szCs w:val="28"/>
              </w:rPr>
              <w:t>988407,00</w:t>
            </w:r>
          </w:p>
        </w:tc>
        <w:tc>
          <w:tcPr>
            <w:tcW w:w="1701" w:type="dxa"/>
          </w:tcPr>
          <w:p w:rsidR="00620889" w:rsidRPr="007F2922" w:rsidRDefault="00620889" w:rsidP="007F2922">
            <w:pPr>
              <w:spacing w:line="276" w:lineRule="auto"/>
              <w:jc w:val="center"/>
              <w:rPr>
                <w:rFonts w:ascii="Times New Roman" w:hAnsi="Times New Roman" w:cs="Times New Roman"/>
                <w:b/>
                <w:i/>
                <w:sz w:val="28"/>
                <w:szCs w:val="28"/>
              </w:rPr>
            </w:pPr>
            <w:r w:rsidRPr="007F2922">
              <w:rPr>
                <w:rFonts w:ascii="Times New Roman" w:hAnsi="Times New Roman" w:cs="Times New Roman"/>
                <w:b/>
                <w:i/>
                <w:sz w:val="28"/>
                <w:szCs w:val="28"/>
              </w:rPr>
              <w:t>400</w:t>
            </w:r>
          </w:p>
        </w:tc>
        <w:tc>
          <w:tcPr>
            <w:tcW w:w="1843" w:type="dxa"/>
          </w:tcPr>
          <w:p w:rsidR="00620889" w:rsidRPr="007F2922" w:rsidRDefault="00620889" w:rsidP="007F2922">
            <w:pPr>
              <w:spacing w:line="276" w:lineRule="auto"/>
              <w:jc w:val="center"/>
              <w:rPr>
                <w:rFonts w:ascii="Times New Roman" w:hAnsi="Times New Roman" w:cs="Times New Roman"/>
                <w:b/>
                <w:i/>
                <w:sz w:val="28"/>
                <w:szCs w:val="28"/>
              </w:rPr>
            </w:pPr>
            <w:r w:rsidRPr="007F2922">
              <w:rPr>
                <w:rFonts w:ascii="Times New Roman" w:hAnsi="Times New Roman" w:cs="Times New Roman"/>
                <w:b/>
                <w:i/>
                <w:sz w:val="28"/>
                <w:szCs w:val="28"/>
              </w:rPr>
              <w:t>1600</w:t>
            </w:r>
          </w:p>
        </w:tc>
      </w:tr>
      <w:tr w:rsidR="00620889" w:rsidRPr="007F2922" w:rsidTr="003A77F6">
        <w:tc>
          <w:tcPr>
            <w:tcW w:w="1101" w:type="dxa"/>
          </w:tcPr>
          <w:p w:rsidR="00620889" w:rsidRPr="007F2922" w:rsidRDefault="00620889" w:rsidP="007F2922">
            <w:pPr>
              <w:spacing w:line="276" w:lineRule="auto"/>
              <w:jc w:val="center"/>
              <w:rPr>
                <w:rFonts w:ascii="Times New Roman" w:hAnsi="Times New Roman" w:cs="Times New Roman"/>
                <w:b/>
                <w:i/>
                <w:sz w:val="28"/>
                <w:szCs w:val="28"/>
              </w:rPr>
            </w:pPr>
            <w:r w:rsidRPr="007F2922">
              <w:rPr>
                <w:rFonts w:ascii="Times New Roman" w:hAnsi="Times New Roman" w:cs="Times New Roman"/>
                <w:b/>
                <w:i/>
                <w:sz w:val="28"/>
                <w:szCs w:val="28"/>
              </w:rPr>
              <w:t>4</w:t>
            </w:r>
          </w:p>
        </w:tc>
        <w:tc>
          <w:tcPr>
            <w:tcW w:w="2510" w:type="dxa"/>
          </w:tcPr>
          <w:p w:rsidR="00620889" w:rsidRPr="007F2922" w:rsidRDefault="00620889" w:rsidP="007F2922">
            <w:pPr>
              <w:spacing w:line="276" w:lineRule="auto"/>
              <w:rPr>
                <w:rFonts w:ascii="Times New Roman" w:hAnsi="Times New Roman" w:cs="Times New Roman"/>
                <w:b/>
                <w:i/>
                <w:sz w:val="28"/>
                <w:szCs w:val="28"/>
              </w:rPr>
            </w:pPr>
            <w:r w:rsidRPr="007F2922">
              <w:rPr>
                <w:rFonts w:ascii="Times New Roman" w:hAnsi="Times New Roman" w:cs="Times New Roman"/>
                <w:b/>
                <w:i/>
                <w:sz w:val="28"/>
                <w:szCs w:val="28"/>
              </w:rPr>
              <w:t xml:space="preserve">от ул. </w:t>
            </w:r>
            <w:proofErr w:type="spellStart"/>
            <w:r w:rsidRPr="007F2922">
              <w:rPr>
                <w:rFonts w:ascii="Times New Roman" w:hAnsi="Times New Roman" w:cs="Times New Roman"/>
                <w:b/>
                <w:i/>
                <w:sz w:val="28"/>
                <w:szCs w:val="28"/>
              </w:rPr>
              <w:t>Л.Толстого</w:t>
            </w:r>
            <w:proofErr w:type="spellEnd"/>
            <w:r w:rsidRPr="007F2922">
              <w:rPr>
                <w:rFonts w:ascii="Times New Roman" w:hAnsi="Times New Roman" w:cs="Times New Roman"/>
                <w:b/>
                <w:i/>
                <w:sz w:val="28"/>
                <w:szCs w:val="28"/>
              </w:rPr>
              <w:t xml:space="preserve"> до ул. Мира  </w:t>
            </w:r>
          </w:p>
        </w:tc>
        <w:tc>
          <w:tcPr>
            <w:tcW w:w="2126" w:type="dxa"/>
          </w:tcPr>
          <w:p w:rsidR="00620889" w:rsidRPr="007F2922" w:rsidRDefault="00620889" w:rsidP="007F2922">
            <w:pPr>
              <w:spacing w:line="276" w:lineRule="auto"/>
              <w:jc w:val="center"/>
              <w:rPr>
                <w:rFonts w:ascii="Times New Roman" w:hAnsi="Times New Roman" w:cs="Times New Roman"/>
                <w:b/>
                <w:i/>
                <w:sz w:val="28"/>
                <w:szCs w:val="28"/>
              </w:rPr>
            </w:pPr>
            <w:r w:rsidRPr="007F2922">
              <w:rPr>
                <w:rFonts w:ascii="Times New Roman" w:hAnsi="Times New Roman" w:cs="Times New Roman"/>
                <w:b/>
                <w:i/>
                <w:sz w:val="28"/>
                <w:szCs w:val="28"/>
              </w:rPr>
              <w:t>680186,21</w:t>
            </w:r>
          </w:p>
        </w:tc>
        <w:tc>
          <w:tcPr>
            <w:tcW w:w="1701" w:type="dxa"/>
          </w:tcPr>
          <w:p w:rsidR="00620889" w:rsidRPr="007F2922" w:rsidRDefault="00620889" w:rsidP="007F2922">
            <w:pPr>
              <w:spacing w:line="276" w:lineRule="auto"/>
              <w:jc w:val="center"/>
              <w:rPr>
                <w:rFonts w:ascii="Times New Roman" w:hAnsi="Times New Roman" w:cs="Times New Roman"/>
                <w:b/>
                <w:i/>
                <w:sz w:val="28"/>
                <w:szCs w:val="28"/>
              </w:rPr>
            </w:pPr>
            <w:r w:rsidRPr="007F2922">
              <w:rPr>
                <w:rFonts w:ascii="Times New Roman" w:hAnsi="Times New Roman" w:cs="Times New Roman"/>
                <w:b/>
                <w:i/>
                <w:sz w:val="28"/>
                <w:szCs w:val="28"/>
              </w:rPr>
              <w:t>282</w:t>
            </w:r>
          </w:p>
        </w:tc>
        <w:tc>
          <w:tcPr>
            <w:tcW w:w="1843" w:type="dxa"/>
          </w:tcPr>
          <w:p w:rsidR="00620889" w:rsidRPr="007F2922" w:rsidRDefault="00620889" w:rsidP="007F2922">
            <w:pPr>
              <w:spacing w:line="276" w:lineRule="auto"/>
              <w:jc w:val="center"/>
              <w:rPr>
                <w:rFonts w:ascii="Times New Roman" w:hAnsi="Times New Roman" w:cs="Times New Roman"/>
                <w:b/>
                <w:i/>
                <w:sz w:val="28"/>
                <w:szCs w:val="28"/>
              </w:rPr>
            </w:pPr>
            <w:r w:rsidRPr="007F2922">
              <w:rPr>
                <w:rFonts w:ascii="Times New Roman" w:hAnsi="Times New Roman" w:cs="Times New Roman"/>
                <w:b/>
                <w:i/>
                <w:sz w:val="28"/>
                <w:szCs w:val="28"/>
              </w:rPr>
              <w:t>1128</w:t>
            </w:r>
          </w:p>
        </w:tc>
      </w:tr>
      <w:tr w:rsidR="00620889" w:rsidRPr="007F2922" w:rsidTr="003A77F6">
        <w:tc>
          <w:tcPr>
            <w:tcW w:w="1101" w:type="dxa"/>
          </w:tcPr>
          <w:p w:rsidR="00620889" w:rsidRPr="007F2922" w:rsidRDefault="00620889" w:rsidP="007F2922">
            <w:pPr>
              <w:spacing w:line="276" w:lineRule="auto"/>
              <w:jc w:val="center"/>
              <w:rPr>
                <w:rFonts w:ascii="Times New Roman" w:hAnsi="Times New Roman" w:cs="Times New Roman"/>
                <w:b/>
                <w:i/>
                <w:sz w:val="28"/>
                <w:szCs w:val="28"/>
              </w:rPr>
            </w:pPr>
            <w:r w:rsidRPr="007F2922">
              <w:rPr>
                <w:rFonts w:ascii="Times New Roman" w:hAnsi="Times New Roman" w:cs="Times New Roman"/>
                <w:b/>
                <w:i/>
                <w:sz w:val="28"/>
                <w:szCs w:val="28"/>
              </w:rPr>
              <w:t>5</w:t>
            </w:r>
          </w:p>
        </w:tc>
        <w:tc>
          <w:tcPr>
            <w:tcW w:w="2510" w:type="dxa"/>
          </w:tcPr>
          <w:p w:rsidR="00620889" w:rsidRPr="007F2922" w:rsidRDefault="00620889" w:rsidP="007F2922">
            <w:pPr>
              <w:spacing w:line="276" w:lineRule="auto"/>
              <w:rPr>
                <w:rFonts w:ascii="Times New Roman" w:hAnsi="Times New Roman" w:cs="Times New Roman"/>
                <w:b/>
                <w:i/>
                <w:sz w:val="28"/>
                <w:szCs w:val="28"/>
              </w:rPr>
            </w:pPr>
            <w:r w:rsidRPr="007F2922">
              <w:rPr>
                <w:rFonts w:ascii="Times New Roman" w:hAnsi="Times New Roman" w:cs="Times New Roman"/>
                <w:b/>
                <w:i/>
                <w:sz w:val="28"/>
                <w:szCs w:val="28"/>
              </w:rPr>
              <w:t xml:space="preserve">ул. Дружба </w:t>
            </w:r>
          </w:p>
        </w:tc>
        <w:tc>
          <w:tcPr>
            <w:tcW w:w="2126" w:type="dxa"/>
          </w:tcPr>
          <w:p w:rsidR="00620889" w:rsidRPr="007F2922" w:rsidRDefault="00620889" w:rsidP="007F2922">
            <w:pPr>
              <w:spacing w:line="276" w:lineRule="auto"/>
              <w:jc w:val="center"/>
              <w:rPr>
                <w:rFonts w:ascii="Times New Roman" w:hAnsi="Times New Roman" w:cs="Times New Roman"/>
                <w:b/>
                <w:i/>
                <w:sz w:val="28"/>
                <w:szCs w:val="28"/>
              </w:rPr>
            </w:pPr>
            <w:r w:rsidRPr="007F2922">
              <w:rPr>
                <w:rFonts w:ascii="Times New Roman" w:hAnsi="Times New Roman" w:cs="Times New Roman"/>
                <w:b/>
                <w:i/>
                <w:sz w:val="28"/>
                <w:szCs w:val="28"/>
              </w:rPr>
              <w:t>2135657,40</w:t>
            </w:r>
          </w:p>
        </w:tc>
        <w:tc>
          <w:tcPr>
            <w:tcW w:w="1701" w:type="dxa"/>
          </w:tcPr>
          <w:p w:rsidR="00620889" w:rsidRPr="007F2922" w:rsidRDefault="00620889" w:rsidP="007F2922">
            <w:pPr>
              <w:spacing w:line="276" w:lineRule="auto"/>
              <w:jc w:val="center"/>
              <w:rPr>
                <w:rFonts w:ascii="Times New Roman" w:hAnsi="Times New Roman" w:cs="Times New Roman"/>
                <w:b/>
                <w:i/>
                <w:sz w:val="28"/>
                <w:szCs w:val="28"/>
              </w:rPr>
            </w:pPr>
            <w:r w:rsidRPr="007F2922">
              <w:rPr>
                <w:rFonts w:ascii="Times New Roman" w:hAnsi="Times New Roman" w:cs="Times New Roman"/>
                <w:b/>
                <w:i/>
                <w:sz w:val="28"/>
                <w:szCs w:val="28"/>
              </w:rPr>
              <w:t>670</w:t>
            </w:r>
          </w:p>
        </w:tc>
        <w:tc>
          <w:tcPr>
            <w:tcW w:w="1843" w:type="dxa"/>
          </w:tcPr>
          <w:p w:rsidR="00620889" w:rsidRPr="007F2922" w:rsidRDefault="00620889" w:rsidP="007F2922">
            <w:pPr>
              <w:spacing w:line="276" w:lineRule="auto"/>
              <w:jc w:val="center"/>
              <w:rPr>
                <w:rFonts w:ascii="Times New Roman" w:hAnsi="Times New Roman" w:cs="Times New Roman"/>
                <w:b/>
                <w:i/>
                <w:sz w:val="28"/>
                <w:szCs w:val="28"/>
              </w:rPr>
            </w:pPr>
            <w:r w:rsidRPr="007F2922">
              <w:rPr>
                <w:rFonts w:ascii="Times New Roman" w:hAnsi="Times New Roman" w:cs="Times New Roman"/>
                <w:b/>
                <w:i/>
                <w:sz w:val="28"/>
                <w:szCs w:val="28"/>
              </w:rPr>
              <w:t>4020</w:t>
            </w:r>
          </w:p>
        </w:tc>
      </w:tr>
      <w:tr w:rsidR="00620889" w:rsidRPr="007F2922" w:rsidTr="003A77F6">
        <w:tc>
          <w:tcPr>
            <w:tcW w:w="1101" w:type="dxa"/>
          </w:tcPr>
          <w:p w:rsidR="00620889" w:rsidRPr="007F2922" w:rsidRDefault="00620889" w:rsidP="007F2922">
            <w:pPr>
              <w:spacing w:line="276" w:lineRule="auto"/>
              <w:jc w:val="center"/>
              <w:rPr>
                <w:rFonts w:ascii="Times New Roman" w:hAnsi="Times New Roman" w:cs="Times New Roman"/>
                <w:b/>
                <w:i/>
                <w:sz w:val="28"/>
                <w:szCs w:val="28"/>
              </w:rPr>
            </w:pPr>
            <w:r w:rsidRPr="007F2922">
              <w:rPr>
                <w:rFonts w:ascii="Times New Roman" w:hAnsi="Times New Roman" w:cs="Times New Roman"/>
                <w:b/>
                <w:i/>
                <w:sz w:val="28"/>
                <w:szCs w:val="28"/>
              </w:rPr>
              <w:t>6</w:t>
            </w:r>
          </w:p>
        </w:tc>
        <w:tc>
          <w:tcPr>
            <w:tcW w:w="2510" w:type="dxa"/>
          </w:tcPr>
          <w:p w:rsidR="00620889" w:rsidRPr="007F2922" w:rsidRDefault="00620889" w:rsidP="007F2922">
            <w:pPr>
              <w:spacing w:line="276" w:lineRule="auto"/>
              <w:rPr>
                <w:rFonts w:ascii="Times New Roman" w:hAnsi="Times New Roman" w:cs="Times New Roman"/>
                <w:b/>
                <w:i/>
                <w:sz w:val="28"/>
                <w:szCs w:val="28"/>
              </w:rPr>
            </w:pPr>
            <w:r w:rsidRPr="007F2922">
              <w:rPr>
                <w:rFonts w:ascii="Times New Roman" w:hAnsi="Times New Roman" w:cs="Times New Roman"/>
                <w:b/>
                <w:i/>
                <w:sz w:val="28"/>
                <w:szCs w:val="28"/>
              </w:rPr>
              <w:t xml:space="preserve">ул. Горького </w:t>
            </w:r>
          </w:p>
        </w:tc>
        <w:tc>
          <w:tcPr>
            <w:tcW w:w="2126" w:type="dxa"/>
          </w:tcPr>
          <w:p w:rsidR="00620889" w:rsidRPr="007F2922" w:rsidRDefault="00620889" w:rsidP="007F2922">
            <w:pPr>
              <w:spacing w:line="276" w:lineRule="auto"/>
              <w:jc w:val="center"/>
              <w:rPr>
                <w:rFonts w:ascii="Times New Roman" w:hAnsi="Times New Roman" w:cs="Times New Roman"/>
                <w:b/>
                <w:i/>
                <w:sz w:val="28"/>
                <w:szCs w:val="28"/>
              </w:rPr>
            </w:pPr>
            <w:r w:rsidRPr="007F2922">
              <w:rPr>
                <w:rFonts w:ascii="Times New Roman" w:hAnsi="Times New Roman" w:cs="Times New Roman"/>
                <w:b/>
                <w:i/>
                <w:sz w:val="28"/>
                <w:szCs w:val="28"/>
              </w:rPr>
              <w:t>1099310,53</w:t>
            </w:r>
          </w:p>
        </w:tc>
        <w:tc>
          <w:tcPr>
            <w:tcW w:w="1701" w:type="dxa"/>
          </w:tcPr>
          <w:p w:rsidR="00620889" w:rsidRPr="007F2922" w:rsidRDefault="00620889" w:rsidP="007F2922">
            <w:pPr>
              <w:spacing w:line="276" w:lineRule="auto"/>
              <w:jc w:val="center"/>
              <w:rPr>
                <w:rFonts w:ascii="Times New Roman" w:hAnsi="Times New Roman" w:cs="Times New Roman"/>
                <w:b/>
                <w:i/>
                <w:sz w:val="28"/>
                <w:szCs w:val="28"/>
              </w:rPr>
            </w:pPr>
            <w:r w:rsidRPr="007F2922">
              <w:rPr>
                <w:rFonts w:ascii="Times New Roman" w:hAnsi="Times New Roman" w:cs="Times New Roman"/>
                <w:b/>
                <w:i/>
                <w:sz w:val="28"/>
                <w:szCs w:val="28"/>
              </w:rPr>
              <w:t>490</w:t>
            </w:r>
          </w:p>
        </w:tc>
        <w:tc>
          <w:tcPr>
            <w:tcW w:w="1843" w:type="dxa"/>
          </w:tcPr>
          <w:p w:rsidR="00620889" w:rsidRPr="007F2922" w:rsidRDefault="00620889" w:rsidP="007F2922">
            <w:pPr>
              <w:spacing w:line="276" w:lineRule="auto"/>
              <w:jc w:val="center"/>
              <w:rPr>
                <w:rFonts w:ascii="Times New Roman" w:hAnsi="Times New Roman" w:cs="Times New Roman"/>
                <w:b/>
                <w:i/>
                <w:sz w:val="28"/>
                <w:szCs w:val="28"/>
              </w:rPr>
            </w:pPr>
            <w:r w:rsidRPr="007F2922">
              <w:rPr>
                <w:rFonts w:ascii="Times New Roman" w:hAnsi="Times New Roman" w:cs="Times New Roman"/>
                <w:b/>
                <w:i/>
                <w:sz w:val="28"/>
                <w:szCs w:val="28"/>
              </w:rPr>
              <w:t>1960</w:t>
            </w:r>
          </w:p>
        </w:tc>
      </w:tr>
      <w:tr w:rsidR="00620889" w:rsidRPr="007F2922" w:rsidTr="003A77F6">
        <w:tc>
          <w:tcPr>
            <w:tcW w:w="1101" w:type="dxa"/>
          </w:tcPr>
          <w:p w:rsidR="00620889" w:rsidRPr="007F2922" w:rsidRDefault="00620889" w:rsidP="007F2922">
            <w:pPr>
              <w:spacing w:line="276" w:lineRule="auto"/>
              <w:jc w:val="center"/>
              <w:rPr>
                <w:rFonts w:ascii="Times New Roman" w:hAnsi="Times New Roman" w:cs="Times New Roman"/>
                <w:b/>
                <w:i/>
                <w:sz w:val="28"/>
                <w:szCs w:val="28"/>
              </w:rPr>
            </w:pPr>
            <w:r w:rsidRPr="007F2922">
              <w:rPr>
                <w:rFonts w:ascii="Times New Roman" w:hAnsi="Times New Roman" w:cs="Times New Roman"/>
                <w:b/>
                <w:i/>
                <w:sz w:val="28"/>
                <w:szCs w:val="28"/>
              </w:rPr>
              <w:t>7</w:t>
            </w:r>
          </w:p>
        </w:tc>
        <w:tc>
          <w:tcPr>
            <w:tcW w:w="2510" w:type="dxa"/>
          </w:tcPr>
          <w:p w:rsidR="00620889" w:rsidRPr="007F2922" w:rsidRDefault="00620889" w:rsidP="007F2922">
            <w:pPr>
              <w:spacing w:line="276" w:lineRule="auto"/>
              <w:rPr>
                <w:rFonts w:ascii="Times New Roman" w:hAnsi="Times New Roman" w:cs="Times New Roman"/>
                <w:b/>
                <w:i/>
                <w:sz w:val="28"/>
                <w:szCs w:val="28"/>
              </w:rPr>
            </w:pPr>
            <w:proofErr w:type="spellStart"/>
            <w:r w:rsidRPr="007F2922">
              <w:rPr>
                <w:rFonts w:ascii="Times New Roman" w:hAnsi="Times New Roman" w:cs="Times New Roman"/>
                <w:b/>
                <w:i/>
                <w:sz w:val="28"/>
                <w:szCs w:val="28"/>
              </w:rPr>
              <w:t>ул</w:t>
            </w:r>
            <w:proofErr w:type="gramStart"/>
            <w:r w:rsidRPr="007F2922">
              <w:rPr>
                <w:rFonts w:ascii="Times New Roman" w:hAnsi="Times New Roman" w:cs="Times New Roman"/>
                <w:b/>
                <w:i/>
                <w:sz w:val="28"/>
                <w:szCs w:val="28"/>
              </w:rPr>
              <w:t>.Ю</w:t>
            </w:r>
            <w:proofErr w:type="gramEnd"/>
            <w:r w:rsidRPr="007F2922">
              <w:rPr>
                <w:rFonts w:ascii="Times New Roman" w:hAnsi="Times New Roman" w:cs="Times New Roman"/>
                <w:b/>
                <w:i/>
                <w:sz w:val="28"/>
                <w:szCs w:val="28"/>
              </w:rPr>
              <w:t>билейная</w:t>
            </w:r>
            <w:proofErr w:type="spellEnd"/>
            <w:r w:rsidRPr="007F2922">
              <w:rPr>
                <w:rFonts w:ascii="Times New Roman" w:hAnsi="Times New Roman" w:cs="Times New Roman"/>
                <w:b/>
                <w:i/>
                <w:sz w:val="28"/>
                <w:szCs w:val="28"/>
              </w:rPr>
              <w:t xml:space="preserve"> </w:t>
            </w:r>
          </w:p>
        </w:tc>
        <w:tc>
          <w:tcPr>
            <w:tcW w:w="2126" w:type="dxa"/>
          </w:tcPr>
          <w:p w:rsidR="00620889" w:rsidRPr="007F2922" w:rsidRDefault="00620889" w:rsidP="007F2922">
            <w:pPr>
              <w:spacing w:line="276" w:lineRule="auto"/>
              <w:jc w:val="center"/>
              <w:rPr>
                <w:rFonts w:ascii="Times New Roman" w:hAnsi="Times New Roman" w:cs="Times New Roman"/>
                <w:b/>
                <w:i/>
                <w:sz w:val="28"/>
                <w:szCs w:val="28"/>
              </w:rPr>
            </w:pPr>
            <w:r w:rsidRPr="007F2922">
              <w:rPr>
                <w:rFonts w:ascii="Times New Roman" w:hAnsi="Times New Roman" w:cs="Times New Roman"/>
                <w:b/>
                <w:i/>
                <w:sz w:val="28"/>
                <w:szCs w:val="28"/>
              </w:rPr>
              <w:t>733362,81</w:t>
            </w:r>
          </w:p>
        </w:tc>
        <w:tc>
          <w:tcPr>
            <w:tcW w:w="1701" w:type="dxa"/>
          </w:tcPr>
          <w:p w:rsidR="00620889" w:rsidRPr="007F2922" w:rsidRDefault="00620889" w:rsidP="007F2922">
            <w:pPr>
              <w:spacing w:line="276" w:lineRule="auto"/>
              <w:jc w:val="center"/>
              <w:rPr>
                <w:rFonts w:ascii="Times New Roman" w:hAnsi="Times New Roman" w:cs="Times New Roman"/>
                <w:b/>
                <w:i/>
                <w:sz w:val="28"/>
                <w:szCs w:val="28"/>
              </w:rPr>
            </w:pPr>
            <w:r w:rsidRPr="007F2922">
              <w:rPr>
                <w:rFonts w:ascii="Times New Roman" w:hAnsi="Times New Roman" w:cs="Times New Roman"/>
                <w:b/>
                <w:i/>
                <w:sz w:val="28"/>
                <w:szCs w:val="28"/>
              </w:rPr>
              <w:t>335</w:t>
            </w:r>
          </w:p>
        </w:tc>
        <w:tc>
          <w:tcPr>
            <w:tcW w:w="1843" w:type="dxa"/>
          </w:tcPr>
          <w:p w:rsidR="00620889" w:rsidRPr="007F2922" w:rsidRDefault="00620889" w:rsidP="007F2922">
            <w:pPr>
              <w:spacing w:line="276" w:lineRule="auto"/>
              <w:jc w:val="center"/>
              <w:rPr>
                <w:rFonts w:ascii="Times New Roman" w:hAnsi="Times New Roman" w:cs="Times New Roman"/>
                <w:b/>
                <w:i/>
                <w:sz w:val="28"/>
                <w:szCs w:val="28"/>
              </w:rPr>
            </w:pPr>
            <w:r w:rsidRPr="007F2922">
              <w:rPr>
                <w:rFonts w:ascii="Times New Roman" w:hAnsi="Times New Roman" w:cs="Times New Roman"/>
                <w:b/>
                <w:i/>
                <w:sz w:val="28"/>
                <w:szCs w:val="28"/>
              </w:rPr>
              <w:t>1463</w:t>
            </w:r>
          </w:p>
        </w:tc>
      </w:tr>
      <w:tr w:rsidR="00620889" w:rsidRPr="007F2922" w:rsidTr="003A77F6">
        <w:tc>
          <w:tcPr>
            <w:tcW w:w="1101" w:type="dxa"/>
          </w:tcPr>
          <w:p w:rsidR="00620889" w:rsidRPr="007F2922" w:rsidRDefault="00620889" w:rsidP="007F2922">
            <w:pPr>
              <w:spacing w:line="276" w:lineRule="auto"/>
              <w:jc w:val="center"/>
              <w:rPr>
                <w:rFonts w:ascii="Times New Roman" w:hAnsi="Times New Roman" w:cs="Times New Roman"/>
                <w:b/>
                <w:i/>
                <w:sz w:val="28"/>
                <w:szCs w:val="28"/>
              </w:rPr>
            </w:pPr>
            <w:r w:rsidRPr="007F2922">
              <w:rPr>
                <w:rFonts w:ascii="Times New Roman" w:hAnsi="Times New Roman" w:cs="Times New Roman"/>
                <w:b/>
                <w:i/>
                <w:sz w:val="28"/>
                <w:szCs w:val="28"/>
              </w:rPr>
              <w:t>8</w:t>
            </w:r>
          </w:p>
        </w:tc>
        <w:tc>
          <w:tcPr>
            <w:tcW w:w="2510" w:type="dxa"/>
          </w:tcPr>
          <w:p w:rsidR="00620889" w:rsidRPr="007F2922" w:rsidRDefault="00620889" w:rsidP="007F2922">
            <w:pPr>
              <w:spacing w:line="276" w:lineRule="auto"/>
              <w:rPr>
                <w:rFonts w:ascii="Times New Roman" w:hAnsi="Times New Roman" w:cs="Times New Roman"/>
                <w:b/>
                <w:i/>
                <w:sz w:val="28"/>
                <w:szCs w:val="28"/>
              </w:rPr>
            </w:pPr>
            <w:r w:rsidRPr="007F2922">
              <w:rPr>
                <w:rFonts w:ascii="Times New Roman" w:hAnsi="Times New Roman" w:cs="Times New Roman"/>
                <w:b/>
                <w:i/>
                <w:sz w:val="28"/>
                <w:szCs w:val="28"/>
              </w:rPr>
              <w:t xml:space="preserve">ул. Пушкина </w:t>
            </w:r>
          </w:p>
        </w:tc>
        <w:tc>
          <w:tcPr>
            <w:tcW w:w="2126" w:type="dxa"/>
          </w:tcPr>
          <w:p w:rsidR="00620889" w:rsidRPr="007F2922" w:rsidRDefault="00620889" w:rsidP="007F2922">
            <w:pPr>
              <w:spacing w:line="276" w:lineRule="auto"/>
              <w:jc w:val="center"/>
              <w:rPr>
                <w:rFonts w:ascii="Times New Roman" w:hAnsi="Times New Roman" w:cs="Times New Roman"/>
                <w:b/>
                <w:i/>
                <w:sz w:val="28"/>
                <w:szCs w:val="28"/>
              </w:rPr>
            </w:pPr>
            <w:r w:rsidRPr="007F2922">
              <w:rPr>
                <w:rFonts w:ascii="Times New Roman" w:hAnsi="Times New Roman" w:cs="Times New Roman"/>
                <w:b/>
                <w:i/>
                <w:sz w:val="28"/>
                <w:szCs w:val="28"/>
              </w:rPr>
              <w:t>942863,77</w:t>
            </w:r>
          </w:p>
        </w:tc>
        <w:tc>
          <w:tcPr>
            <w:tcW w:w="1701" w:type="dxa"/>
          </w:tcPr>
          <w:p w:rsidR="00620889" w:rsidRPr="007F2922" w:rsidRDefault="00620889" w:rsidP="007F2922">
            <w:pPr>
              <w:spacing w:line="276" w:lineRule="auto"/>
              <w:jc w:val="center"/>
              <w:rPr>
                <w:rFonts w:ascii="Times New Roman" w:hAnsi="Times New Roman" w:cs="Times New Roman"/>
                <w:b/>
                <w:i/>
                <w:sz w:val="28"/>
                <w:szCs w:val="28"/>
              </w:rPr>
            </w:pPr>
            <w:r w:rsidRPr="007F2922">
              <w:rPr>
                <w:rFonts w:ascii="Times New Roman" w:hAnsi="Times New Roman" w:cs="Times New Roman"/>
                <w:b/>
                <w:i/>
                <w:sz w:val="28"/>
                <w:szCs w:val="28"/>
              </w:rPr>
              <w:t>404</w:t>
            </w:r>
          </w:p>
        </w:tc>
        <w:tc>
          <w:tcPr>
            <w:tcW w:w="1843" w:type="dxa"/>
          </w:tcPr>
          <w:p w:rsidR="00620889" w:rsidRPr="007F2922" w:rsidRDefault="00620889" w:rsidP="007F2922">
            <w:pPr>
              <w:spacing w:line="276" w:lineRule="auto"/>
              <w:jc w:val="center"/>
              <w:rPr>
                <w:rFonts w:ascii="Times New Roman" w:hAnsi="Times New Roman" w:cs="Times New Roman"/>
                <w:b/>
                <w:i/>
                <w:sz w:val="28"/>
                <w:szCs w:val="28"/>
              </w:rPr>
            </w:pPr>
            <w:r w:rsidRPr="007F2922">
              <w:rPr>
                <w:rFonts w:ascii="Times New Roman" w:hAnsi="Times New Roman" w:cs="Times New Roman"/>
                <w:b/>
                <w:i/>
                <w:sz w:val="28"/>
                <w:szCs w:val="28"/>
              </w:rPr>
              <w:t>1616</w:t>
            </w:r>
          </w:p>
        </w:tc>
      </w:tr>
      <w:tr w:rsidR="00620889" w:rsidRPr="007F2922" w:rsidTr="003A77F6">
        <w:tc>
          <w:tcPr>
            <w:tcW w:w="1101" w:type="dxa"/>
          </w:tcPr>
          <w:p w:rsidR="00620889" w:rsidRPr="007F2922" w:rsidRDefault="00620889" w:rsidP="007F2922">
            <w:pPr>
              <w:spacing w:line="276" w:lineRule="auto"/>
              <w:jc w:val="center"/>
              <w:rPr>
                <w:rFonts w:ascii="Times New Roman" w:hAnsi="Times New Roman" w:cs="Times New Roman"/>
                <w:b/>
                <w:i/>
                <w:sz w:val="28"/>
                <w:szCs w:val="28"/>
              </w:rPr>
            </w:pPr>
            <w:r w:rsidRPr="007F2922">
              <w:rPr>
                <w:rFonts w:ascii="Times New Roman" w:hAnsi="Times New Roman" w:cs="Times New Roman"/>
                <w:b/>
                <w:i/>
                <w:sz w:val="28"/>
                <w:szCs w:val="28"/>
              </w:rPr>
              <w:t>9</w:t>
            </w:r>
          </w:p>
        </w:tc>
        <w:tc>
          <w:tcPr>
            <w:tcW w:w="2510" w:type="dxa"/>
          </w:tcPr>
          <w:p w:rsidR="00620889" w:rsidRPr="007F2922" w:rsidRDefault="00620889" w:rsidP="007F2922">
            <w:pPr>
              <w:spacing w:line="276" w:lineRule="auto"/>
              <w:rPr>
                <w:rFonts w:ascii="Times New Roman" w:hAnsi="Times New Roman" w:cs="Times New Roman"/>
                <w:b/>
                <w:i/>
                <w:sz w:val="28"/>
                <w:szCs w:val="28"/>
              </w:rPr>
            </w:pPr>
            <w:r w:rsidRPr="007F2922">
              <w:rPr>
                <w:rFonts w:ascii="Times New Roman" w:hAnsi="Times New Roman" w:cs="Times New Roman"/>
                <w:b/>
                <w:i/>
                <w:sz w:val="28"/>
                <w:szCs w:val="28"/>
              </w:rPr>
              <w:t xml:space="preserve">ул. Колхозная  </w:t>
            </w:r>
          </w:p>
        </w:tc>
        <w:tc>
          <w:tcPr>
            <w:tcW w:w="2126" w:type="dxa"/>
          </w:tcPr>
          <w:p w:rsidR="00620889" w:rsidRPr="007F2922" w:rsidRDefault="00620889" w:rsidP="007F2922">
            <w:pPr>
              <w:spacing w:line="276" w:lineRule="auto"/>
              <w:jc w:val="center"/>
              <w:rPr>
                <w:rFonts w:ascii="Times New Roman" w:hAnsi="Times New Roman" w:cs="Times New Roman"/>
                <w:b/>
                <w:i/>
                <w:sz w:val="28"/>
                <w:szCs w:val="28"/>
              </w:rPr>
            </w:pPr>
            <w:r w:rsidRPr="007F2922">
              <w:rPr>
                <w:rFonts w:ascii="Times New Roman" w:hAnsi="Times New Roman" w:cs="Times New Roman"/>
                <w:b/>
                <w:i/>
                <w:sz w:val="28"/>
                <w:szCs w:val="28"/>
              </w:rPr>
              <w:t>1500047,69</w:t>
            </w:r>
          </w:p>
        </w:tc>
        <w:tc>
          <w:tcPr>
            <w:tcW w:w="1701" w:type="dxa"/>
          </w:tcPr>
          <w:p w:rsidR="00620889" w:rsidRPr="007F2922" w:rsidRDefault="00620889" w:rsidP="007F2922">
            <w:pPr>
              <w:spacing w:line="276" w:lineRule="auto"/>
              <w:jc w:val="center"/>
              <w:rPr>
                <w:rFonts w:ascii="Times New Roman" w:hAnsi="Times New Roman" w:cs="Times New Roman"/>
                <w:b/>
                <w:i/>
                <w:sz w:val="28"/>
                <w:szCs w:val="28"/>
              </w:rPr>
            </w:pPr>
            <w:r w:rsidRPr="007F2922">
              <w:rPr>
                <w:rFonts w:ascii="Times New Roman" w:hAnsi="Times New Roman" w:cs="Times New Roman"/>
                <w:b/>
                <w:i/>
                <w:sz w:val="28"/>
                <w:szCs w:val="28"/>
              </w:rPr>
              <w:t>575</w:t>
            </w:r>
          </w:p>
        </w:tc>
        <w:tc>
          <w:tcPr>
            <w:tcW w:w="1843" w:type="dxa"/>
          </w:tcPr>
          <w:p w:rsidR="00620889" w:rsidRPr="007F2922" w:rsidRDefault="00620889" w:rsidP="007F2922">
            <w:pPr>
              <w:spacing w:line="276" w:lineRule="auto"/>
              <w:jc w:val="center"/>
              <w:rPr>
                <w:rFonts w:ascii="Times New Roman" w:hAnsi="Times New Roman" w:cs="Times New Roman"/>
                <w:b/>
                <w:i/>
                <w:sz w:val="28"/>
                <w:szCs w:val="28"/>
              </w:rPr>
            </w:pPr>
            <w:r w:rsidRPr="007F2922">
              <w:rPr>
                <w:rFonts w:ascii="Times New Roman" w:hAnsi="Times New Roman" w:cs="Times New Roman"/>
                <w:b/>
                <w:i/>
                <w:sz w:val="28"/>
                <w:szCs w:val="28"/>
              </w:rPr>
              <w:t>2300</w:t>
            </w:r>
          </w:p>
        </w:tc>
      </w:tr>
      <w:tr w:rsidR="00620889" w:rsidRPr="007F2922" w:rsidTr="003A77F6">
        <w:tc>
          <w:tcPr>
            <w:tcW w:w="1101" w:type="dxa"/>
          </w:tcPr>
          <w:p w:rsidR="00620889" w:rsidRPr="007F2922" w:rsidRDefault="00620889" w:rsidP="007F2922">
            <w:pPr>
              <w:spacing w:line="276" w:lineRule="auto"/>
              <w:jc w:val="center"/>
              <w:rPr>
                <w:rFonts w:ascii="Times New Roman" w:hAnsi="Times New Roman" w:cs="Times New Roman"/>
                <w:b/>
                <w:i/>
                <w:sz w:val="28"/>
                <w:szCs w:val="28"/>
              </w:rPr>
            </w:pPr>
            <w:r w:rsidRPr="007F2922">
              <w:rPr>
                <w:rFonts w:ascii="Times New Roman" w:hAnsi="Times New Roman" w:cs="Times New Roman"/>
                <w:b/>
                <w:i/>
                <w:sz w:val="28"/>
                <w:szCs w:val="28"/>
              </w:rPr>
              <w:t>10</w:t>
            </w:r>
          </w:p>
        </w:tc>
        <w:tc>
          <w:tcPr>
            <w:tcW w:w="2510" w:type="dxa"/>
          </w:tcPr>
          <w:p w:rsidR="00620889" w:rsidRPr="007F2922" w:rsidRDefault="00620889" w:rsidP="007F2922">
            <w:pPr>
              <w:spacing w:line="276" w:lineRule="auto"/>
              <w:rPr>
                <w:rFonts w:ascii="Times New Roman" w:hAnsi="Times New Roman" w:cs="Times New Roman"/>
                <w:b/>
                <w:i/>
                <w:sz w:val="28"/>
                <w:szCs w:val="28"/>
              </w:rPr>
            </w:pPr>
            <w:r w:rsidRPr="007F2922">
              <w:rPr>
                <w:rFonts w:ascii="Times New Roman" w:hAnsi="Times New Roman" w:cs="Times New Roman"/>
                <w:b/>
                <w:i/>
                <w:sz w:val="28"/>
                <w:szCs w:val="28"/>
              </w:rPr>
              <w:t xml:space="preserve">ул. Коммунальная </w:t>
            </w:r>
          </w:p>
        </w:tc>
        <w:tc>
          <w:tcPr>
            <w:tcW w:w="2126" w:type="dxa"/>
          </w:tcPr>
          <w:p w:rsidR="00620889" w:rsidRPr="007F2922" w:rsidRDefault="00620889" w:rsidP="007F2922">
            <w:pPr>
              <w:spacing w:line="276" w:lineRule="auto"/>
              <w:jc w:val="center"/>
              <w:rPr>
                <w:rFonts w:ascii="Times New Roman" w:hAnsi="Times New Roman" w:cs="Times New Roman"/>
                <w:b/>
                <w:i/>
                <w:sz w:val="28"/>
                <w:szCs w:val="28"/>
              </w:rPr>
            </w:pPr>
            <w:r w:rsidRPr="007F2922">
              <w:rPr>
                <w:rFonts w:ascii="Times New Roman" w:hAnsi="Times New Roman" w:cs="Times New Roman"/>
                <w:b/>
                <w:i/>
                <w:sz w:val="28"/>
                <w:szCs w:val="28"/>
              </w:rPr>
              <w:t>813286,89</w:t>
            </w:r>
          </w:p>
        </w:tc>
        <w:tc>
          <w:tcPr>
            <w:tcW w:w="1701" w:type="dxa"/>
          </w:tcPr>
          <w:p w:rsidR="00620889" w:rsidRPr="007F2922" w:rsidRDefault="00620889" w:rsidP="007F2922">
            <w:pPr>
              <w:spacing w:line="276" w:lineRule="auto"/>
              <w:jc w:val="center"/>
              <w:rPr>
                <w:rFonts w:ascii="Times New Roman" w:hAnsi="Times New Roman" w:cs="Times New Roman"/>
                <w:b/>
                <w:i/>
                <w:sz w:val="28"/>
                <w:szCs w:val="28"/>
              </w:rPr>
            </w:pPr>
            <w:r w:rsidRPr="007F2922">
              <w:rPr>
                <w:rFonts w:ascii="Times New Roman" w:hAnsi="Times New Roman" w:cs="Times New Roman"/>
                <w:b/>
                <w:i/>
                <w:sz w:val="28"/>
                <w:szCs w:val="28"/>
              </w:rPr>
              <w:t>505</w:t>
            </w:r>
          </w:p>
        </w:tc>
        <w:tc>
          <w:tcPr>
            <w:tcW w:w="1843" w:type="dxa"/>
          </w:tcPr>
          <w:p w:rsidR="00620889" w:rsidRPr="007F2922" w:rsidRDefault="00620889" w:rsidP="007F2922">
            <w:pPr>
              <w:spacing w:line="276" w:lineRule="auto"/>
              <w:jc w:val="center"/>
              <w:rPr>
                <w:rFonts w:ascii="Times New Roman" w:hAnsi="Times New Roman" w:cs="Times New Roman"/>
                <w:b/>
                <w:i/>
                <w:sz w:val="28"/>
                <w:szCs w:val="28"/>
              </w:rPr>
            </w:pPr>
            <w:r w:rsidRPr="007F2922">
              <w:rPr>
                <w:rFonts w:ascii="Times New Roman" w:hAnsi="Times New Roman" w:cs="Times New Roman"/>
                <w:b/>
                <w:i/>
                <w:sz w:val="28"/>
                <w:szCs w:val="28"/>
              </w:rPr>
              <w:t>1320</w:t>
            </w:r>
          </w:p>
        </w:tc>
      </w:tr>
      <w:tr w:rsidR="00620889" w:rsidRPr="007F2922" w:rsidTr="003A77F6">
        <w:tc>
          <w:tcPr>
            <w:tcW w:w="3611" w:type="dxa"/>
            <w:gridSpan w:val="2"/>
          </w:tcPr>
          <w:p w:rsidR="00620889" w:rsidRPr="007F2922" w:rsidRDefault="00620889" w:rsidP="007F2922">
            <w:pPr>
              <w:spacing w:line="276" w:lineRule="auto"/>
              <w:jc w:val="center"/>
              <w:rPr>
                <w:rFonts w:ascii="Times New Roman" w:hAnsi="Times New Roman" w:cs="Times New Roman"/>
                <w:b/>
                <w:i/>
                <w:sz w:val="28"/>
                <w:szCs w:val="28"/>
              </w:rPr>
            </w:pPr>
            <w:r w:rsidRPr="007F2922">
              <w:rPr>
                <w:rFonts w:ascii="Times New Roman" w:hAnsi="Times New Roman" w:cs="Times New Roman"/>
                <w:b/>
                <w:i/>
                <w:sz w:val="28"/>
                <w:szCs w:val="28"/>
              </w:rPr>
              <w:t xml:space="preserve">ИТОГО </w:t>
            </w:r>
          </w:p>
        </w:tc>
        <w:tc>
          <w:tcPr>
            <w:tcW w:w="2126" w:type="dxa"/>
          </w:tcPr>
          <w:p w:rsidR="00620889" w:rsidRPr="007F2922" w:rsidRDefault="00620889" w:rsidP="007F2922">
            <w:pPr>
              <w:spacing w:line="276" w:lineRule="auto"/>
              <w:jc w:val="center"/>
              <w:rPr>
                <w:rFonts w:ascii="Times New Roman" w:hAnsi="Times New Roman" w:cs="Times New Roman"/>
                <w:b/>
                <w:bCs/>
                <w:i/>
                <w:sz w:val="28"/>
                <w:szCs w:val="28"/>
              </w:rPr>
            </w:pPr>
            <w:r w:rsidRPr="007F2922">
              <w:rPr>
                <w:rFonts w:ascii="Times New Roman" w:hAnsi="Times New Roman" w:cs="Times New Roman"/>
                <w:b/>
                <w:bCs/>
                <w:i/>
                <w:sz w:val="28"/>
                <w:szCs w:val="28"/>
              </w:rPr>
              <w:t>10712282,49</w:t>
            </w:r>
          </w:p>
        </w:tc>
        <w:tc>
          <w:tcPr>
            <w:tcW w:w="1701" w:type="dxa"/>
          </w:tcPr>
          <w:p w:rsidR="00620889" w:rsidRPr="007F2922" w:rsidRDefault="00620889" w:rsidP="007F2922">
            <w:pPr>
              <w:spacing w:line="276" w:lineRule="auto"/>
              <w:jc w:val="center"/>
              <w:rPr>
                <w:rFonts w:ascii="Times New Roman" w:hAnsi="Times New Roman" w:cs="Times New Roman"/>
                <w:b/>
                <w:bCs/>
                <w:i/>
                <w:sz w:val="28"/>
                <w:szCs w:val="28"/>
              </w:rPr>
            </w:pPr>
            <w:r w:rsidRPr="007F2922">
              <w:rPr>
                <w:rFonts w:ascii="Times New Roman" w:hAnsi="Times New Roman" w:cs="Times New Roman"/>
                <w:b/>
                <w:bCs/>
                <w:i/>
                <w:sz w:val="28"/>
                <w:szCs w:val="28"/>
              </w:rPr>
              <w:t>4387</w:t>
            </w:r>
          </w:p>
        </w:tc>
        <w:tc>
          <w:tcPr>
            <w:tcW w:w="1843" w:type="dxa"/>
          </w:tcPr>
          <w:p w:rsidR="00620889" w:rsidRPr="007F2922" w:rsidRDefault="00620889" w:rsidP="007F2922">
            <w:pPr>
              <w:spacing w:line="276" w:lineRule="auto"/>
              <w:jc w:val="center"/>
              <w:rPr>
                <w:rFonts w:ascii="Times New Roman" w:hAnsi="Times New Roman" w:cs="Times New Roman"/>
                <w:b/>
                <w:bCs/>
                <w:i/>
                <w:sz w:val="28"/>
                <w:szCs w:val="28"/>
              </w:rPr>
            </w:pPr>
            <w:r w:rsidRPr="007F2922">
              <w:rPr>
                <w:rFonts w:ascii="Times New Roman" w:hAnsi="Times New Roman" w:cs="Times New Roman"/>
                <w:b/>
                <w:bCs/>
                <w:i/>
                <w:sz w:val="28"/>
                <w:szCs w:val="28"/>
              </w:rPr>
              <w:t>18617</w:t>
            </w:r>
          </w:p>
        </w:tc>
      </w:tr>
    </w:tbl>
    <w:p w:rsidR="00862E6C" w:rsidRPr="007F2922" w:rsidRDefault="00862E6C" w:rsidP="007F2922">
      <w:pPr>
        <w:spacing w:after="0"/>
        <w:ind w:left="-567"/>
        <w:jc w:val="both"/>
        <w:rPr>
          <w:rFonts w:ascii="Times New Roman" w:hAnsi="Times New Roman" w:cs="Times New Roman"/>
          <w:sz w:val="28"/>
          <w:szCs w:val="28"/>
        </w:rPr>
      </w:pPr>
    </w:p>
    <w:p w:rsidR="002F2D0E" w:rsidRPr="007F2922" w:rsidRDefault="002F2D0E" w:rsidP="007F2922">
      <w:pPr>
        <w:spacing w:after="0"/>
        <w:ind w:left="-567"/>
        <w:jc w:val="both"/>
        <w:rPr>
          <w:rFonts w:ascii="Times New Roman" w:hAnsi="Times New Roman" w:cs="Times New Roman"/>
          <w:b/>
          <w:i/>
          <w:sz w:val="28"/>
          <w:szCs w:val="28"/>
        </w:rPr>
      </w:pPr>
      <w:r w:rsidRPr="007F2922">
        <w:rPr>
          <w:rFonts w:ascii="Times New Roman" w:hAnsi="Times New Roman" w:cs="Times New Roman"/>
          <w:b/>
          <w:i/>
          <w:sz w:val="28"/>
          <w:szCs w:val="28"/>
        </w:rPr>
        <w:t xml:space="preserve">  Кроме того за счет средств дорожного фонда местного бюджета </w:t>
      </w:r>
      <w:r w:rsidR="00935E9A" w:rsidRPr="007F2922">
        <w:rPr>
          <w:rFonts w:ascii="Times New Roman" w:hAnsi="Times New Roman" w:cs="Times New Roman"/>
          <w:b/>
          <w:i/>
          <w:sz w:val="28"/>
          <w:szCs w:val="28"/>
        </w:rPr>
        <w:t xml:space="preserve">планируется устройства дорог грунтощебеночным покрытием протяженностью 1км.  и ремонт дорог асфальтовым покрытием струйно-инъекционным методом протяженностью 0.9 км. </w:t>
      </w:r>
    </w:p>
    <w:p w:rsidR="002610D6" w:rsidRPr="007F2922" w:rsidRDefault="00124BF3" w:rsidP="007F2922">
      <w:pPr>
        <w:spacing w:after="0"/>
        <w:ind w:left="-567"/>
        <w:jc w:val="both"/>
        <w:rPr>
          <w:rFonts w:ascii="Times New Roman" w:hAnsi="Times New Roman" w:cs="Times New Roman"/>
          <w:sz w:val="28"/>
          <w:szCs w:val="28"/>
        </w:rPr>
      </w:pPr>
      <w:r w:rsidRPr="007F2922">
        <w:rPr>
          <w:rFonts w:ascii="Times New Roman" w:hAnsi="Times New Roman" w:cs="Times New Roman"/>
          <w:sz w:val="28"/>
          <w:szCs w:val="28"/>
        </w:rPr>
        <w:t xml:space="preserve">   Также будут продолжены работы по благоустройства сельского поселения</w:t>
      </w:r>
      <w:r w:rsidR="00935E9A" w:rsidRPr="007F2922">
        <w:rPr>
          <w:rFonts w:ascii="Times New Roman" w:hAnsi="Times New Roman" w:cs="Times New Roman"/>
          <w:sz w:val="28"/>
          <w:szCs w:val="28"/>
        </w:rPr>
        <w:t>, в</w:t>
      </w:r>
      <w:r w:rsidR="002610D6" w:rsidRPr="007F2922">
        <w:rPr>
          <w:rFonts w:ascii="Times New Roman" w:hAnsi="Times New Roman" w:cs="Times New Roman"/>
          <w:sz w:val="28"/>
          <w:szCs w:val="28"/>
        </w:rPr>
        <w:t>ключая придомовые</w:t>
      </w:r>
      <w:r w:rsidR="00935E9A" w:rsidRPr="007F2922">
        <w:rPr>
          <w:rFonts w:ascii="Times New Roman" w:hAnsi="Times New Roman" w:cs="Times New Roman"/>
          <w:sz w:val="28"/>
          <w:szCs w:val="28"/>
        </w:rPr>
        <w:t xml:space="preserve"> территори</w:t>
      </w:r>
      <w:r w:rsidR="002610D6" w:rsidRPr="007F2922">
        <w:rPr>
          <w:rFonts w:ascii="Times New Roman" w:hAnsi="Times New Roman" w:cs="Times New Roman"/>
          <w:sz w:val="28"/>
          <w:szCs w:val="28"/>
        </w:rPr>
        <w:t xml:space="preserve">и </w:t>
      </w:r>
      <w:r w:rsidR="00935E9A" w:rsidRPr="007F2922">
        <w:rPr>
          <w:rFonts w:ascii="Times New Roman" w:hAnsi="Times New Roman" w:cs="Times New Roman"/>
          <w:sz w:val="28"/>
          <w:szCs w:val="28"/>
        </w:rPr>
        <w:t xml:space="preserve"> вокруг </w:t>
      </w:r>
      <w:r w:rsidR="002610D6" w:rsidRPr="007F2922">
        <w:rPr>
          <w:rFonts w:ascii="Times New Roman" w:hAnsi="Times New Roman" w:cs="Times New Roman"/>
          <w:sz w:val="28"/>
          <w:szCs w:val="28"/>
        </w:rPr>
        <w:t xml:space="preserve">многоквартирных </w:t>
      </w:r>
      <w:r w:rsidR="00935E9A" w:rsidRPr="007F2922">
        <w:rPr>
          <w:rFonts w:ascii="Times New Roman" w:hAnsi="Times New Roman" w:cs="Times New Roman"/>
          <w:sz w:val="28"/>
          <w:szCs w:val="28"/>
        </w:rPr>
        <w:t xml:space="preserve"> </w:t>
      </w:r>
      <w:r w:rsidR="002610D6" w:rsidRPr="007F2922">
        <w:rPr>
          <w:rFonts w:ascii="Times New Roman" w:hAnsi="Times New Roman" w:cs="Times New Roman"/>
          <w:sz w:val="28"/>
          <w:szCs w:val="28"/>
        </w:rPr>
        <w:t xml:space="preserve">домов. </w:t>
      </w:r>
    </w:p>
    <w:p w:rsidR="00124BF3" w:rsidRPr="007F2922" w:rsidRDefault="002610D6" w:rsidP="007F2922">
      <w:pPr>
        <w:spacing w:after="0"/>
        <w:ind w:left="-567"/>
        <w:jc w:val="both"/>
        <w:rPr>
          <w:rFonts w:ascii="Times New Roman" w:hAnsi="Times New Roman" w:cs="Times New Roman"/>
          <w:sz w:val="28"/>
          <w:szCs w:val="28"/>
        </w:rPr>
      </w:pPr>
      <w:r w:rsidRPr="007F2922">
        <w:rPr>
          <w:rFonts w:ascii="Times New Roman" w:hAnsi="Times New Roman" w:cs="Times New Roman"/>
          <w:sz w:val="28"/>
          <w:szCs w:val="28"/>
        </w:rPr>
        <w:t xml:space="preserve">  По мере финансовых  возможностей сельского поселения будут приобретены и установлены детские площадки </w:t>
      </w:r>
      <w:proofErr w:type="gramStart"/>
      <w:r w:rsidRPr="007F2922">
        <w:rPr>
          <w:rFonts w:ascii="Times New Roman" w:hAnsi="Times New Roman" w:cs="Times New Roman"/>
          <w:sz w:val="28"/>
          <w:szCs w:val="28"/>
        </w:rPr>
        <w:t>в</w:t>
      </w:r>
      <w:proofErr w:type="gramEnd"/>
      <w:r w:rsidRPr="007F2922">
        <w:rPr>
          <w:rFonts w:ascii="Times New Roman" w:hAnsi="Times New Roman" w:cs="Times New Roman"/>
          <w:sz w:val="28"/>
          <w:szCs w:val="28"/>
        </w:rPr>
        <w:t xml:space="preserve"> </w:t>
      </w:r>
      <w:proofErr w:type="gramStart"/>
      <w:r w:rsidRPr="007F2922">
        <w:rPr>
          <w:rFonts w:ascii="Times New Roman" w:hAnsi="Times New Roman" w:cs="Times New Roman"/>
          <w:sz w:val="28"/>
          <w:szCs w:val="28"/>
        </w:rPr>
        <w:t>с</w:t>
      </w:r>
      <w:proofErr w:type="gramEnd"/>
      <w:r w:rsidRPr="007F2922">
        <w:rPr>
          <w:rFonts w:ascii="Times New Roman" w:hAnsi="Times New Roman" w:cs="Times New Roman"/>
          <w:sz w:val="28"/>
          <w:szCs w:val="28"/>
        </w:rPr>
        <w:t xml:space="preserve">. Челно-Вершины, Заиткино и д. Солдатские Челны.   </w:t>
      </w:r>
    </w:p>
    <w:p w:rsidR="003361A1" w:rsidRPr="007F2922" w:rsidRDefault="00124BF3" w:rsidP="007F2922">
      <w:pPr>
        <w:spacing w:after="0"/>
        <w:ind w:left="-567"/>
        <w:jc w:val="both"/>
        <w:rPr>
          <w:rFonts w:ascii="Times New Roman" w:hAnsi="Times New Roman" w:cs="Times New Roman"/>
          <w:sz w:val="28"/>
          <w:szCs w:val="28"/>
        </w:rPr>
      </w:pPr>
      <w:r w:rsidRPr="007F2922">
        <w:rPr>
          <w:rFonts w:ascii="Times New Roman" w:hAnsi="Times New Roman" w:cs="Times New Roman"/>
          <w:sz w:val="28"/>
          <w:szCs w:val="28"/>
        </w:rPr>
        <w:t xml:space="preserve">  В настоящее время ведется работа по изготовлению технической и дизайнерской документации по  реконструкции парка</w:t>
      </w:r>
      <w:r w:rsidR="002F2D0E" w:rsidRPr="007F2922">
        <w:rPr>
          <w:rFonts w:ascii="Times New Roman" w:hAnsi="Times New Roman" w:cs="Times New Roman"/>
          <w:sz w:val="28"/>
          <w:szCs w:val="28"/>
        </w:rPr>
        <w:t xml:space="preserve">, где можно будет </w:t>
      </w:r>
      <w:r w:rsidRPr="007F2922">
        <w:rPr>
          <w:rFonts w:ascii="Times New Roman" w:hAnsi="Times New Roman" w:cs="Times New Roman"/>
          <w:sz w:val="28"/>
          <w:szCs w:val="28"/>
        </w:rPr>
        <w:t xml:space="preserve"> отдохнуть </w:t>
      </w:r>
      <w:r w:rsidR="002F2D0E" w:rsidRPr="007F2922">
        <w:rPr>
          <w:rFonts w:ascii="Times New Roman" w:hAnsi="Times New Roman" w:cs="Times New Roman"/>
          <w:sz w:val="28"/>
          <w:szCs w:val="28"/>
        </w:rPr>
        <w:t xml:space="preserve">жителям  и гостям с. Челно-Вершины  </w:t>
      </w:r>
      <w:r w:rsidRPr="007F2922">
        <w:rPr>
          <w:rFonts w:ascii="Times New Roman" w:hAnsi="Times New Roman" w:cs="Times New Roman"/>
          <w:sz w:val="28"/>
          <w:szCs w:val="28"/>
        </w:rPr>
        <w:t xml:space="preserve"> </w:t>
      </w:r>
    </w:p>
    <w:p w:rsidR="00DE10D0" w:rsidRPr="007F2922" w:rsidRDefault="002610D6" w:rsidP="007F2922">
      <w:pPr>
        <w:pStyle w:val="TableHeading"/>
        <w:spacing w:line="276" w:lineRule="auto"/>
        <w:ind w:left="-567"/>
        <w:jc w:val="both"/>
        <w:rPr>
          <w:rFonts w:cs="Times New Roman"/>
          <w:b w:val="0"/>
          <w:sz w:val="28"/>
          <w:szCs w:val="28"/>
        </w:rPr>
      </w:pPr>
      <w:r w:rsidRPr="007F2922">
        <w:rPr>
          <w:rFonts w:cs="Times New Roman"/>
          <w:b w:val="0"/>
          <w:sz w:val="28"/>
          <w:szCs w:val="28"/>
        </w:rPr>
        <w:t xml:space="preserve">  В целях увеличения </w:t>
      </w:r>
      <w:r w:rsidR="00FD1211" w:rsidRPr="007F2922">
        <w:rPr>
          <w:rFonts w:cs="Times New Roman"/>
          <w:b w:val="0"/>
          <w:sz w:val="28"/>
          <w:szCs w:val="28"/>
        </w:rPr>
        <w:t xml:space="preserve"> </w:t>
      </w:r>
      <w:r w:rsidRPr="007F2922">
        <w:rPr>
          <w:rFonts w:cs="Times New Roman"/>
          <w:b w:val="0"/>
          <w:sz w:val="28"/>
          <w:szCs w:val="28"/>
        </w:rPr>
        <w:t>поступления сре</w:t>
      </w:r>
      <w:proofErr w:type="gramStart"/>
      <w:r w:rsidRPr="007F2922">
        <w:rPr>
          <w:rFonts w:cs="Times New Roman"/>
          <w:b w:val="0"/>
          <w:sz w:val="28"/>
          <w:szCs w:val="28"/>
        </w:rPr>
        <w:t>дств в б</w:t>
      </w:r>
      <w:proofErr w:type="gramEnd"/>
      <w:r w:rsidRPr="007F2922">
        <w:rPr>
          <w:rFonts w:cs="Times New Roman"/>
          <w:b w:val="0"/>
          <w:sz w:val="28"/>
          <w:szCs w:val="28"/>
        </w:rPr>
        <w:t xml:space="preserve">юджет администрация сельского поселения и в дальнейшем будет проводить </w:t>
      </w:r>
      <w:r w:rsidR="00795047" w:rsidRPr="007F2922">
        <w:rPr>
          <w:rFonts w:cs="Times New Roman"/>
          <w:b w:val="0"/>
          <w:sz w:val="28"/>
          <w:szCs w:val="28"/>
        </w:rPr>
        <w:t xml:space="preserve"> инвентаризацию земельных участков, имущества находящихся в собственности граждан</w:t>
      </w:r>
      <w:r w:rsidRPr="007F2922">
        <w:rPr>
          <w:rFonts w:cs="Times New Roman"/>
          <w:b w:val="0"/>
          <w:sz w:val="28"/>
          <w:szCs w:val="28"/>
        </w:rPr>
        <w:t xml:space="preserve">, юридических лиц. </w:t>
      </w:r>
      <w:r w:rsidR="00795047" w:rsidRPr="007F2922">
        <w:rPr>
          <w:rFonts w:cs="Times New Roman"/>
          <w:b w:val="0"/>
          <w:sz w:val="28"/>
          <w:szCs w:val="28"/>
        </w:rPr>
        <w:t xml:space="preserve"> </w:t>
      </w:r>
    </w:p>
    <w:p w:rsidR="00E51C9B" w:rsidRPr="007F2922" w:rsidRDefault="00E51C9B" w:rsidP="007F2922">
      <w:pPr>
        <w:pStyle w:val="TableHeading"/>
        <w:spacing w:line="276" w:lineRule="auto"/>
        <w:ind w:left="-567"/>
        <w:jc w:val="both"/>
        <w:rPr>
          <w:rFonts w:cs="Times New Roman"/>
          <w:b w:val="0"/>
          <w:sz w:val="28"/>
          <w:szCs w:val="28"/>
        </w:rPr>
      </w:pPr>
    </w:p>
    <w:p w:rsidR="00005C81" w:rsidRDefault="00005C81" w:rsidP="007F2922">
      <w:pPr>
        <w:pStyle w:val="Style2"/>
        <w:widowControl/>
        <w:spacing w:before="5" w:line="276" w:lineRule="auto"/>
        <w:ind w:left="-567"/>
        <w:jc w:val="both"/>
        <w:rPr>
          <w:rStyle w:val="FontStyle15"/>
          <w:b w:val="0"/>
          <w:bCs w:val="0"/>
          <w:sz w:val="28"/>
          <w:szCs w:val="28"/>
        </w:rPr>
      </w:pPr>
      <w:r w:rsidRPr="007F2922">
        <w:rPr>
          <w:rStyle w:val="FontStyle15"/>
          <w:b w:val="0"/>
          <w:bCs w:val="0"/>
          <w:sz w:val="28"/>
          <w:szCs w:val="28"/>
        </w:rPr>
        <w:t>Вот коротко о результатах работы сельского поселения Челно-Вершины  за 2015 год.  Конечно,  в связи с регламентом   в докладе затронуты далеко не все вопросы, решением которых занимается администрация, но отражены основные моменты  и те, которые вызывают наибольший интерес среди населения.</w:t>
      </w:r>
    </w:p>
    <w:p w:rsidR="007F2922" w:rsidRDefault="007F2922" w:rsidP="007F2922">
      <w:pPr>
        <w:pStyle w:val="Style2"/>
        <w:widowControl/>
        <w:spacing w:before="5" w:line="276" w:lineRule="auto"/>
        <w:ind w:left="-567"/>
        <w:jc w:val="both"/>
        <w:rPr>
          <w:rStyle w:val="FontStyle15"/>
          <w:b w:val="0"/>
          <w:bCs w:val="0"/>
          <w:sz w:val="28"/>
          <w:szCs w:val="28"/>
        </w:rPr>
      </w:pPr>
    </w:p>
    <w:p w:rsidR="007F2922" w:rsidRDefault="007F2922" w:rsidP="007F2922">
      <w:pPr>
        <w:pStyle w:val="Style2"/>
        <w:widowControl/>
        <w:spacing w:before="5" w:line="276" w:lineRule="auto"/>
        <w:ind w:left="-567"/>
        <w:jc w:val="both"/>
        <w:rPr>
          <w:rStyle w:val="FontStyle15"/>
          <w:bCs w:val="0"/>
          <w:sz w:val="28"/>
          <w:szCs w:val="28"/>
          <w:u w:val="single"/>
        </w:rPr>
      </w:pPr>
      <w:r w:rsidRPr="007F2922">
        <w:rPr>
          <w:rStyle w:val="FontStyle15"/>
          <w:bCs w:val="0"/>
          <w:sz w:val="28"/>
          <w:szCs w:val="28"/>
          <w:u w:val="single"/>
        </w:rPr>
        <w:t xml:space="preserve">Планы </w:t>
      </w:r>
      <w:r>
        <w:rPr>
          <w:rStyle w:val="FontStyle15"/>
          <w:bCs w:val="0"/>
          <w:sz w:val="28"/>
          <w:szCs w:val="28"/>
          <w:u w:val="single"/>
        </w:rPr>
        <w:t xml:space="preserve">и перспективы </w:t>
      </w:r>
      <w:r w:rsidRPr="007F2922">
        <w:rPr>
          <w:rStyle w:val="FontStyle15"/>
          <w:bCs w:val="0"/>
          <w:sz w:val="28"/>
          <w:szCs w:val="28"/>
          <w:u w:val="single"/>
        </w:rPr>
        <w:t>на 2016 год</w:t>
      </w:r>
    </w:p>
    <w:p w:rsidR="007F2922" w:rsidRPr="007F2922" w:rsidRDefault="007F2922" w:rsidP="007F2922">
      <w:pPr>
        <w:pStyle w:val="Style2"/>
        <w:widowControl/>
        <w:spacing w:before="5" w:line="276" w:lineRule="auto"/>
        <w:ind w:left="-567"/>
        <w:jc w:val="both"/>
        <w:rPr>
          <w:rStyle w:val="FontStyle15"/>
          <w:bCs w:val="0"/>
          <w:sz w:val="28"/>
          <w:szCs w:val="28"/>
          <w:u w:val="single"/>
        </w:rPr>
      </w:pPr>
    </w:p>
    <w:p w:rsidR="007F2922" w:rsidRPr="007F2922" w:rsidRDefault="007F2922" w:rsidP="007F2922">
      <w:pPr>
        <w:pStyle w:val="a5"/>
        <w:spacing w:line="276" w:lineRule="auto"/>
        <w:rPr>
          <w:b/>
          <w:sz w:val="28"/>
          <w:szCs w:val="28"/>
          <w:u w:val="single"/>
        </w:rPr>
      </w:pPr>
      <w:r w:rsidRPr="007F2922">
        <w:rPr>
          <w:b/>
          <w:sz w:val="28"/>
          <w:szCs w:val="28"/>
          <w:u w:val="single"/>
        </w:rPr>
        <w:t>Дороги</w:t>
      </w:r>
    </w:p>
    <w:p w:rsidR="007F2922" w:rsidRPr="007F2922" w:rsidRDefault="007F2922" w:rsidP="007F2922">
      <w:pPr>
        <w:pStyle w:val="a5"/>
        <w:spacing w:line="276" w:lineRule="auto"/>
        <w:rPr>
          <w:sz w:val="28"/>
          <w:szCs w:val="28"/>
        </w:rPr>
      </w:pPr>
      <w:r w:rsidRPr="007F2922">
        <w:rPr>
          <w:sz w:val="28"/>
          <w:szCs w:val="28"/>
        </w:rPr>
        <w:t xml:space="preserve">План 13.153.000 </w:t>
      </w:r>
      <w:proofErr w:type="spellStart"/>
      <w:r w:rsidRPr="007F2922">
        <w:rPr>
          <w:sz w:val="28"/>
          <w:szCs w:val="28"/>
        </w:rPr>
        <w:t>руб</w:t>
      </w:r>
      <w:proofErr w:type="spellEnd"/>
      <w:r w:rsidRPr="007F2922">
        <w:rPr>
          <w:sz w:val="28"/>
          <w:szCs w:val="28"/>
        </w:rPr>
        <w:t xml:space="preserve"> в нашем бюджете3153 тыс. руб.</w:t>
      </w:r>
    </w:p>
    <w:p w:rsidR="007F2922" w:rsidRPr="007F2922" w:rsidRDefault="007F2922" w:rsidP="007F2922">
      <w:pPr>
        <w:pStyle w:val="a5"/>
        <w:spacing w:line="276" w:lineRule="auto"/>
        <w:rPr>
          <w:sz w:val="28"/>
          <w:szCs w:val="28"/>
        </w:rPr>
      </w:pPr>
      <w:r w:rsidRPr="007F2922">
        <w:rPr>
          <w:sz w:val="28"/>
          <w:szCs w:val="28"/>
        </w:rPr>
        <w:t>Сюда входит:</w:t>
      </w:r>
    </w:p>
    <w:p w:rsidR="007F2922" w:rsidRPr="007F2922" w:rsidRDefault="007F2922" w:rsidP="007F2922">
      <w:pPr>
        <w:pStyle w:val="a5"/>
        <w:spacing w:line="276" w:lineRule="auto"/>
        <w:jc w:val="both"/>
        <w:rPr>
          <w:sz w:val="28"/>
          <w:szCs w:val="28"/>
        </w:rPr>
      </w:pPr>
      <w:proofErr w:type="gramStart"/>
      <w:r w:rsidRPr="007F2922">
        <w:rPr>
          <w:sz w:val="28"/>
          <w:szCs w:val="28"/>
        </w:rPr>
        <w:t>- ремонт дорог по улицам Юбилейная, Дачная, Дружбы, Горького, Толстого, Надежды, Пушкина, от ул. Толстого до ул. Мира, Колхозная, Коммунальная</w:t>
      </w:r>
      <w:proofErr w:type="gramEnd"/>
    </w:p>
    <w:p w:rsidR="007F2922" w:rsidRPr="007F2922" w:rsidRDefault="007F2922" w:rsidP="007F2922">
      <w:pPr>
        <w:pStyle w:val="a5"/>
        <w:spacing w:line="276" w:lineRule="auto"/>
        <w:jc w:val="both"/>
        <w:rPr>
          <w:sz w:val="28"/>
          <w:szCs w:val="28"/>
        </w:rPr>
      </w:pPr>
      <w:r w:rsidRPr="007F2922">
        <w:rPr>
          <w:sz w:val="28"/>
          <w:szCs w:val="28"/>
        </w:rPr>
        <w:t>Стоимость работ составляет 10.712.282, 48 руб., из них 712.282,48 руб. собственные средства поселения.</w:t>
      </w:r>
    </w:p>
    <w:p w:rsidR="007F2922" w:rsidRPr="007F2922" w:rsidRDefault="007F2922" w:rsidP="007F2922">
      <w:pPr>
        <w:pStyle w:val="a5"/>
        <w:spacing w:line="276" w:lineRule="auto"/>
        <w:jc w:val="both"/>
        <w:rPr>
          <w:sz w:val="28"/>
          <w:szCs w:val="28"/>
        </w:rPr>
      </w:pPr>
      <w:r w:rsidRPr="007F2922">
        <w:rPr>
          <w:sz w:val="28"/>
          <w:szCs w:val="28"/>
        </w:rPr>
        <w:t xml:space="preserve">Заключены договора с </w:t>
      </w:r>
      <w:proofErr w:type="spellStart"/>
      <w:r w:rsidRPr="007F2922">
        <w:rPr>
          <w:sz w:val="28"/>
          <w:szCs w:val="28"/>
        </w:rPr>
        <w:t>Шенталинским</w:t>
      </w:r>
      <w:proofErr w:type="spellEnd"/>
      <w:r w:rsidRPr="007F2922">
        <w:rPr>
          <w:sz w:val="28"/>
          <w:szCs w:val="28"/>
        </w:rPr>
        <w:t xml:space="preserve"> ДЭУ на сумму 400 тыс. руб. на ремонт струйно-инъекционным методом внутриквартальных дорог 1, 2, 3 микрорайонов, а так же улиц </w:t>
      </w:r>
      <w:proofErr w:type="gramStart"/>
      <w:r w:rsidRPr="007F2922">
        <w:rPr>
          <w:sz w:val="28"/>
          <w:szCs w:val="28"/>
        </w:rPr>
        <w:t>Новая</w:t>
      </w:r>
      <w:proofErr w:type="gramEnd"/>
      <w:r w:rsidRPr="007F2922">
        <w:rPr>
          <w:sz w:val="28"/>
          <w:szCs w:val="28"/>
        </w:rPr>
        <w:t xml:space="preserve">, Инкубаторная, Проломная, общей площадью 900 </w:t>
      </w:r>
      <w:proofErr w:type="spellStart"/>
      <w:r w:rsidRPr="007F2922">
        <w:rPr>
          <w:sz w:val="28"/>
          <w:szCs w:val="28"/>
        </w:rPr>
        <w:t>кв.м</w:t>
      </w:r>
      <w:proofErr w:type="spellEnd"/>
      <w:r w:rsidRPr="007F2922">
        <w:rPr>
          <w:sz w:val="28"/>
          <w:szCs w:val="28"/>
        </w:rPr>
        <w:t>.</w:t>
      </w:r>
    </w:p>
    <w:p w:rsidR="007F2922" w:rsidRPr="007F2922" w:rsidRDefault="007F2922" w:rsidP="007F2922">
      <w:pPr>
        <w:pStyle w:val="a5"/>
        <w:spacing w:line="276" w:lineRule="auto"/>
        <w:jc w:val="both"/>
        <w:rPr>
          <w:sz w:val="28"/>
          <w:szCs w:val="28"/>
        </w:rPr>
      </w:pPr>
      <w:proofErr w:type="gramStart"/>
      <w:r w:rsidRPr="007F2922">
        <w:rPr>
          <w:sz w:val="28"/>
          <w:szCs w:val="28"/>
        </w:rPr>
        <w:t>- собственными силами поселения планируется отсыпать улицы Аэродромную и Победы – ориентировочная стоимость работ 300 тысяч руб.</w:t>
      </w:r>
      <w:proofErr w:type="gramEnd"/>
    </w:p>
    <w:p w:rsidR="007F2922" w:rsidRPr="007F2922" w:rsidRDefault="007F2922" w:rsidP="007F2922">
      <w:pPr>
        <w:pStyle w:val="a5"/>
        <w:spacing w:line="276" w:lineRule="auto"/>
        <w:jc w:val="both"/>
        <w:rPr>
          <w:sz w:val="28"/>
          <w:szCs w:val="28"/>
        </w:rPr>
      </w:pPr>
      <w:r w:rsidRPr="007F2922">
        <w:rPr>
          <w:sz w:val="28"/>
          <w:szCs w:val="28"/>
        </w:rPr>
        <w:t>- площадка для высадки детей возле д/сада «Зорька» стоимость около 60 тыс. руб.</w:t>
      </w:r>
    </w:p>
    <w:p w:rsidR="007F2922" w:rsidRPr="007F2922" w:rsidRDefault="007F2922" w:rsidP="007F2922">
      <w:pPr>
        <w:pStyle w:val="a5"/>
        <w:spacing w:line="276" w:lineRule="auto"/>
        <w:jc w:val="both"/>
        <w:rPr>
          <w:sz w:val="28"/>
          <w:szCs w:val="28"/>
        </w:rPr>
      </w:pPr>
      <w:r w:rsidRPr="007F2922">
        <w:rPr>
          <w:sz w:val="28"/>
          <w:szCs w:val="28"/>
        </w:rPr>
        <w:t>-зимнее содержание дорог за 2 месяца текущего года составило более 600 тыс. руб.</w:t>
      </w:r>
    </w:p>
    <w:p w:rsidR="007F2922" w:rsidRPr="007F2922" w:rsidRDefault="007F2922" w:rsidP="007F2922">
      <w:pPr>
        <w:pStyle w:val="a5"/>
        <w:spacing w:line="276" w:lineRule="auto"/>
        <w:jc w:val="both"/>
        <w:rPr>
          <w:sz w:val="28"/>
          <w:szCs w:val="28"/>
        </w:rPr>
      </w:pPr>
      <w:r w:rsidRPr="007F2922">
        <w:rPr>
          <w:sz w:val="28"/>
          <w:szCs w:val="28"/>
        </w:rPr>
        <w:t xml:space="preserve">- остался 1 млн. руб. на летнее содержание, в ноябре </w:t>
      </w:r>
      <w:proofErr w:type="gramStart"/>
      <w:r w:rsidRPr="007F2922">
        <w:rPr>
          <w:sz w:val="28"/>
          <w:szCs w:val="28"/>
        </w:rPr>
        <w:t>–д</w:t>
      </w:r>
      <w:proofErr w:type="gramEnd"/>
      <w:r w:rsidRPr="007F2922">
        <w:rPr>
          <w:sz w:val="28"/>
          <w:szCs w:val="28"/>
        </w:rPr>
        <w:t>екабре 2016 года снова зимнее содержание</w:t>
      </w:r>
    </w:p>
    <w:p w:rsidR="007F2922" w:rsidRPr="007F2922" w:rsidRDefault="007F2922" w:rsidP="007F2922">
      <w:pPr>
        <w:pStyle w:val="a5"/>
        <w:spacing w:line="276" w:lineRule="auto"/>
        <w:jc w:val="both"/>
        <w:rPr>
          <w:b/>
          <w:sz w:val="28"/>
          <w:szCs w:val="28"/>
          <w:u w:val="single"/>
        </w:rPr>
      </w:pPr>
      <w:r w:rsidRPr="007F2922">
        <w:rPr>
          <w:b/>
          <w:sz w:val="28"/>
          <w:szCs w:val="28"/>
          <w:u w:val="single"/>
        </w:rPr>
        <w:t>Энергетика</w:t>
      </w:r>
    </w:p>
    <w:p w:rsidR="007F2922" w:rsidRPr="007F2922" w:rsidRDefault="007F2922" w:rsidP="007F2922">
      <w:pPr>
        <w:pStyle w:val="a5"/>
        <w:spacing w:line="276" w:lineRule="auto"/>
        <w:jc w:val="both"/>
        <w:rPr>
          <w:sz w:val="28"/>
          <w:szCs w:val="28"/>
        </w:rPr>
      </w:pPr>
      <w:r w:rsidRPr="007F2922">
        <w:rPr>
          <w:sz w:val="28"/>
          <w:szCs w:val="28"/>
        </w:rPr>
        <w:t xml:space="preserve">Согласно графика реализации инвестиционной программы ЗАО «Самарская сетевая компания» на 2016 год запланировано инвестиций в районный центр в размере 65 млн. 780 </w:t>
      </w:r>
      <w:proofErr w:type="spellStart"/>
      <w:proofErr w:type="gramStart"/>
      <w:r w:rsidRPr="007F2922">
        <w:rPr>
          <w:sz w:val="28"/>
          <w:szCs w:val="28"/>
        </w:rPr>
        <w:t>тыс</w:t>
      </w:r>
      <w:proofErr w:type="spellEnd"/>
      <w:proofErr w:type="gramEnd"/>
      <w:r w:rsidRPr="007F2922">
        <w:rPr>
          <w:sz w:val="28"/>
          <w:szCs w:val="28"/>
        </w:rPr>
        <w:t xml:space="preserve"> рублей. Намечено:</w:t>
      </w:r>
    </w:p>
    <w:p w:rsidR="007F2922" w:rsidRPr="007F2922" w:rsidRDefault="007F2922" w:rsidP="007F2922">
      <w:pPr>
        <w:pStyle w:val="a5"/>
        <w:spacing w:line="276" w:lineRule="auto"/>
        <w:jc w:val="both"/>
        <w:rPr>
          <w:sz w:val="28"/>
          <w:szCs w:val="28"/>
        </w:rPr>
      </w:pPr>
      <w:r w:rsidRPr="007F2922">
        <w:rPr>
          <w:sz w:val="28"/>
          <w:szCs w:val="28"/>
        </w:rPr>
        <w:t xml:space="preserve">-замена КТП на </w:t>
      </w:r>
      <w:proofErr w:type="spellStart"/>
      <w:r w:rsidRPr="007F2922">
        <w:rPr>
          <w:sz w:val="28"/>
          <w:szCs w:val="28"/>
        </w:rPr>
        <w:t>территори</w:t>
      </w:r>
      <w:proofErr w:type="spellEnd"/>
      <w:r w:rsidRPr="007F2922">
        <w:rPr>
          <w:sz w:val="28"/>
          <w:szCs w:val="28"/>
        </w:rPr>
        <w:t xml:space="preserve"> больницы 2 млн.</w:t>
      </w:r>
    </w:p>
    <w:p w:rsidR="007F2922" w:rsidRPr="007F2922" w:rsidRDefault="007F2922" w:rsidP="007F2922">
      <w:pPr>
        <w:pStyle w:val="a5"/>
        <w:spacing w:line="276" w:lineRule="auto"/>
        <w:jc w:val="both"/>
        <w:rPr>
          <w:sz w:val="28"/>
          <w:szCs w:val="28"/>
        </w:rPr>
      </w:pPr>
      <w:r w:rsidRPr="007F2922">
        <w:rPr>
          <w:sz w:val="28"/>
          <w:szCs w:val="28"/>
        </w:rPr>
        <w:t>- реконструкция сетей с заменой КТП во 2 микрорайоне общей протяженностью 5 км</w:t>
      </w:r>
      <w:proofErr w:type="gramStart"/>
      <w:r w:rsidRPr="007F2922">
        <w:rPr>
          <w:sz w:val="28"/>
          <w:szCs w:val="28"/>
        </w:rPr>
        <w:t>.</w:t>
      </w:r>
      <w:proofErr w:type="gramEnd"/>
      <w:r w:rsidRPr="007F2922">
        <w:rPr>
          <w:sz w:val="28"/>
          <w:szCs w:val="28"/>
        </w:rPr>
        <w:t xml:space="preserve"> </w:t>
      </w:r>
      <w:proofErr w:type="gramStart"/>
      <w:r w:rsidRPr="007F2922">
        <w:rPr>
          <w:sz w:val="28"/>
          <w:szCs w:val="28"/>
        </w:rPr>
        <w:t>н</w:t>
      </w:r>
      <w:proofErr w:type="gramEnd"/>
      <w:r w:rsidRPr="007F2922">
        <w:rPr>
          <w:sz w:val="28"/>
          <w:szCs w:val="28"/>
        </w:rPr>
        <w:t>а сумму 16 млн.</w:t>
      </w:r>
    </w:p>
    <w:p w:rsidR="007F2922" w:rsidRPr="007F2922" w:rsidRDefault="007F2922" w:rsidP="007F2922">
      <w:pPr>
        <w:pStyle w:val="a5"/>
        <w:spacing w:line="276" w:lineRule="auto"/>
        <w:jc w:val="both"/>
        <w:rPr>
          <w:sz w:val="28"/>
          <w:szCs w:val="28"/>
        </w:rPr>
      </w:pPr>
      <w:r w:rsidRPr="007F2922">
        <w:rPr>
          <w:sz w:val="28"/>
          <w:szCs w:val="28"/>
        </w:rPr>
        <w:t xml:space="preserve">- реконструкция сетей с заменой КТП в микрорайоне Строителей, по ул. Проломной – КТП убирают с территории почты и переносится у д. 14 по ул. Проломной (2,45 км – 9,26 </w:t>
      </w:r>
      <w:proofErr w:type="gramStart"/>
      <w:r w:rsidRPr="007F2922">
        <w:rPr>
          <w:sz w:val="28"/>
          <w:szCs w:val="28"/>
        </w:rPr>
        <w:t>млн</w:t>
      </w:r>
      <w:proofErr w:type="gramEnd"/>
      <w:r w:rsidRPr="007F2922">
        <w:rPr>
          <w:sz w:val="28"/>
          <w:szCs w:val="28"/>
        </w:rPr>
        <w:t>)</w:t>
      </w:r>
    </w:p>
    <w:p w:rsidR="007F2922" w:rsidRPr="007F2922" w:rsidRDefault="007F2922" w:rsidP="007F2922">
      <w:pPr>
        <w:pStyle w:val="a5"/>
        <w:spacing w:line="276" w:lineRule="auto"/>
        <w:jc w:val="both"/>
        <w:rPr>
          <w:sz w:val="28"/>
          <w:szCs w:val="28"/>
        </w:rPr>
      </w:pPr>
      <w:r w:rsidRPr="007F2922">
        <w:rPr>
          <w:sz w:val="28"/>
          <w:szCs w:val="28"/>
        </w:rPr>
        <w:t xml:space="preserve">- реконструкция сетей с заменой КТП ул. Северная (3 км – 9,6 </w:t>
      </w:r>
      <w:proofErr w:type="gramStart"/>
      <w:r w:rsidRPr="007F2922">
        <w:rPr>
          <w:sz w:val="28"/>
          <w:szCs w:val="28"/>
        </w:rPr>
        <w:t>млн</w:t>
      </w:r>
      <w:proofErr w:type="gramEnd"/>
      <w:r w:rsidRPr="007F2922">
        <w:rPr>
          <w:sz w:val="28"/>
          <w:szCs w:val="28"/>
        </w:rPr>
        <w:t xml:space="preserve"> )</w:t>
      </w:r>
    </w:p>
    <w:p w:rsidR="007F2922" w:rsidRPr="007F2922" w:rsidRDefault="007F2922" w:rsidP="007F2922">
      <w:pPr>
        <w:pStyle w:val="a5"/>
        <w:spacing w:line="276" w:lineRule="auto"/>
        <w:jc w:val="both"/>
        <w:rPr>
          <w:sz w:val="28"/>
          <w:szCs w:val="28"/>
        </w:rPr>
      </w:pPr>
      <w:r w:rsidRPr="007F2922">
        <w:rPr>
          <w:sz w:val="28"/>
          <w:szCs w:val="28"/>
        </w:rPr>
        <w:t>-реконструкция высоковольтной линии 8 км на 23,5 млн.</w:t>
      </w:r>
    </w:p>
    <w:p w:rsidR="007F2922" w:rsidRPr="007F2922" w:rsidRDefault="007F2922" w:rsidP="007F2922">
      <w:pPr>
        <w:pStyle w:val="a5"/>
        <w:spacing w:line="276" w:lineRule="auto"/>
        <w:jc w:val="both"/>
        <w:rPr>
          <w:sz w:val="28"/>
          <w:szCs w:val="28"/>
        </w:rPr>
      </w:pPr>
      <w:r w:rsidRPr="007F2922">
        <w:rPr>
          <w:sz w:val="28"/>
          <w:szCs w:val="28"/>
        </w:rPr>
        <w:t>- реконструкция сетей с заменой КТП по ул. Старшинова 1,5 км – 5,4 млн.</w:t>
      </w:r>
    </w:p>
    <w:p w:rsidR="007F2922" w:rsidRPr="007F2922" w:rsidRDefault="007F2922" w:rsidP="007F2922">
      <w:pPr>
        <w:pStyle w:val="a5"/>
        <w:spacing w:line="276" w:lineRule="auto"/>
        <w:jc w:val="both"/>
        <w:rPr>
          <w:sz w:val="28"/>
          <w:szCs w:val="28"/>
        </w:rPr>
      </w:pPr>
      <w:r w:rsidRPr="007F2922">
        <w:rPr>
          <w:sz w:val="28"/>
          <w:szCs w:val="28"/>
        </w:rPr>
        <w:t>Собственными силами Челно-Вершинского участка ССК будут проведены работы по реконструкции сетей улиц Надежды, Пушкина, Мира, Почтовая</w:t>
      </w:r>
    </w:p>
    <w:p w:rsidR="007F2922" w:rsidRPr="007F2922" w:rsidRDefault="007F2922" w:rsidP="007F2922">
      <w:pPr>
        <w:pStyle w:val="a5"/>
        <w:spacing w:line="276" w:lineRule="auto"/>
        <w:jc w:val="both"/>
        <w:rPr>
          <w:b/>
          <w:sz w:val="28"/>
          <w:szCs w:val="28"/>
          <w:u w:val="single"/>
        </w:rPr>
      </w:pPr>
      <w:r w:rsidRPr="007F2922">
        <w:rPr>
          <w:b/>
          <w:sz w:val="28"/>
          <w:szCs w:val="28"/>
          <w:u w:val="single"/>
        </w:rPr>
        <w:t>Общее благоустройство</w:t>
      </w:r>
    </w:p>
    <w:p w:rsidR="007F2922" w:rsidRPr="007F2922" w:rsidRDefault="007F2922" w:rsidP="007F2922">
      <w:pPr>
        <w:pStyle w:val="a5"/>
        <w:spacing w:line="276" w:lineRule="auto"/>
        <w:jc w:val="both"/>
        <w:rPr>
          <w:sz w:val="28"/>
          <w:szCs w:val="28"/>
          <w:u w:val="single"/>
        </w:rPr>
      </w:pPr>
      <w:r w:rsidRPr="007F2922">
        <w:rPr>
          <w:sz w:val="28"/>
          <w:szCs w:val="28"/>
          <w:u w:val="single"/>
        </w:rPr>
        <w:t>Сквер Памяти</w:t>
      </w:r>
    </w:p>
    <w:p w:rsidR="007F2922" w:rsidRPr="007F2922" w:rsidRDefault="007F2922" w:rsidP="007F2922">
      <w:pPr>
        <w:jc w:val="both"/>
        <w:rPr>
          <w:rFonts w:ascii="Times New Roman" w:hAnsi="Times New Roman" w:cs="Times New Roman"/>
          <w:sz w:val="28"/>
          <w:szCs w:val="28"/>
        </w:rPr>
      </w:pPr>
      <w:r w:rsidRPr="007F2922">
        <w:rPr>
          <w:rFonts w:ascii="Times New Roman" w:hAnsi="Times New Roman" w:cs="Times New Roman"/>
          <w:sz w:val="28"/>
          <w:szCs w:val="28"/>
        </w:rPr>
        <w:t>В текущем году мы практически закончим работы по обустройству Сквера Памяти. К 9 мая будет установлена входная арка – она уже изготовлена, так же будут изготовлены памятные плиты, на них будут надписи</w:t>
      </w:r>
    </w:p>
    <w:p w:rsidR="007F2922" w:rsidRPr="007F2922" w:rsidRDefault="007F2922" w:rsidP="007F2922">
      <w:pPr>
        <w:rPr>
          <w:rFonts w:ascii="Times New Roman" w:hAnsi="Times New Roman" w:cs="Times New Roman"/>
          <w:sz w:val="28"/>
          <w:szCs w:val="28"/>
        </w:rPr>
      </w:pPr>
      <w:r w:rsidRPr="007F2922">
        <w:rPr>
          <w:rFonts w:ascii="Times New Roman" w:hAnsi="Times New Roman" w:cs="Times New Roman"/>
          <w:sz w:val="28"/>
          <w:szCs w:val="28"/>
        </w:rPr>
        <w:t xml:space="preserve">1. Воинам-землякам, погибшим в годы ВОВ 1941-1945 </w:t>
      </w:r>
      <w:proofErr w:type="spellStart"/>
      <w:proofErr w:type="gramStart"/>
      <w:r w:rsidRPr="007F2922">
        <w:rPr>
          <w:rFonts w:ascii="Times New Roman" w:hAnsi="Times New Roman" w:cs="Times New Roman"/>
          <w:sz w:val="28"/>
          <w:szCs w:val="28"/>
        </w:rPr>
        <w:t>гг</w:t>
      </w:r>
      <w:proofErr w:type="spellEnd"/>
      <w:proofErr w:type="gramEnd"/>
    </w:p>
    <w:p w:rsidR="007F2922" w:rsidRPr="007F2922" w:rsidRDefault="007F2922" w:rsidP="007F2922">
      <w:pPr>
        <w:rPr>
          <w:rFonts w:ascii="Times New Roman" w:hAnsi="Times New Roman" w:cs="Times New Roman"/>
          <w:sz w:val="28"/>
          <w:szCs w:val="28"/>
        </w:rPr>
      </w:pPr>
      <w:r w:rsidRPr="007F2922">
        <w:rPr>
          <w:rFonts w:ascii="Times New Roman" w:hAnsi="Times New Roman" w:cs="Times New Roman"/>
          <w:sz w:val="28"/>
          <w:szCs w:val="28"/>
        </w:rPr>
        <w:t xml:space="preserve">2. Здесь, на </w:t>
      </w:r>
      <w:proofErr w:type="spellStart"/>
      <w:r>
        <w:rPr>
          <w:rFonts w:ascii="Times New Roman" w:hAnsi="Times New Roman" w:cs="Times New Roman"/>
          <w:sz w:val="28"/>
          <w:szCs w:val="28"/>
        </w:rPr>
        <w:t>ч</w:t>
      </w:r>
      <w:r w:rsidRPr="007F2922">
        <w:rPr>
          <w:rFonts w:ascii="Times New Roman" w:hAnsi="Times New Roman" w:cs="Times New Roman"/>
          <w:sz w:val="28"/>
          <w:szCs w:val="28"/>
        </w:rPr>
        <w:t>елно-вершинской</w:t>
      </w:r>
      <w:proofErr w:type="spellEnd"/>
      <w:r w:rsidRPr="007F2922">
        <w:rPr>
          <w:rFonts w:ascii="Times New Roman" w:hAnsi="Times New Roman" w:cs="Times New Roman"/>
          <w:sz w:val="28"/>
          <w:szCs w:val="28"/>
        </w:rPr>
        <w:t xml:space="preserve"> земле, захоронены воины ВОВ 1941-1945 </w:t>
      </w:r>
      <w:proofErr w:type="spellStart"/>
      <w:proofErr w:type="gramStart"/>
      <w:r w:rsidRPr="007F2922">
        <w:rPr>
          <w:rFonts w:ascii="Times New Roman" w:hAnsi="Times New Roman" w:cs="Times New Roman"/>
          <w:sz w:val="28"/>
          <w:szCs w:val="28"/>
        </w:rPr>
        <w:t>гг</w:t>
      </w:r>
      <w:proofErr w:type="spellEnd"/>
      <w:proofErr w:type="gramEnd"/>
      <w:r w:rsidRPr="007F2922">
        <w:rPr>
          <w:rFonts w:ascii="Times New Roman" w:hAnsi="Times New Roman" w:cs="Times New Roman"/>
          <w:sz w:val="28"/>
          <w:szCs w:val="28"/>
        </w:rPr>
        <w:t>, умершие от ран в эвакогоспитале</w:t>
      </w:r>
    </w:p>
    <w:p w:rsidR="007F2922" w:rsidRPr="007F2922" w:rsidRDefault="007F2922" w:rsidP="007F2922">
      <w:pPr>
        <w:jc w:val="both"/>
        <w:rPr>
          <w:rFonts w:ascii="Times New Roman" w:hAnsi="Times New Roman" w:cs="Times New Roman"/>
          <w:sz w:val="28"/>
          <w:szCs w:val="28"/>
        </w:rPr>
      </w:pPr>
      <w:r w:rsidRPr="007F2922">
        <w:rPr>
          <w:rFonts w:ascii="Times New Roman" w:hAnsi="Times New Roman" w:cs="Times New Roman"/>
          <w:sz w:val="28"/>
          <w:szCs w:val="28"/>
        </w:rPr>
        <w:t xml:space="preserve">Мы считаем, что первая надпись относится Воинам-землякам </w:t>
      </w:r>
      <w:proofErr w:type="spellStart"/>
      <w:r w:rsidRPr="007F2922">
        <w:rPr>
          <w:rFonts w:ascii="Times New Roman" w:hAnsi="Times New Roman" w:cs="Times New Roman"/>
          <w:sz w:val="28"/>
          <w:szCs w:val="28"/>
        </w:rPr>
        <w:t>Челно-Вершинцам</w:t>
      </w:r>
      <w:proofErr w:type="spellEnd"/>
      <w:r w:rsidRPr="007F2922">
        <w:rPr>
          <w:rFonts w:ascii="Times New Roman" w:hAnsi="Times New Roman" w:cs="Times New Roman"/>
          <w:sz w:val="28"/>
          <w:szCs w:val="28"/>
        </w:rPr>
        <w:t>, а вторая всем тем, кто там захоронен. Если у кого-то есть конструктивные предложения по содержанию надписей, мы готовы их рассмотреть.</w:t>
      </w:r>
    </w:p>
    <w:p w:rsidR="007F2922" w:rsidRPr="007F2922" w:rsidRDefault="007F2922" w:rsidP="007F2922">
      <w:pPr>
        <w:jc w:val="both"/>
        <w:rPr>
          <w:rFonts w:ascii="Times New Roman" w:hAnsi="Times New Roman" w:cs="Times New Roman"/>
          <w:sz w:val="28"/>
          <w:szCs w:val="28"/>
        </w:rPr>
      </w:pPr>
      <w:r w:rsidRPr="007F2922">
        <w:rPr>
          <w:rFonts w:ascii="Times New Roman" w:hAnsi="Times New Roman" w:cs="Times New Roman"/>
          <w:sz w:val="28"/>
          <w:szCs w:val="28"/>
        </w:rPr>
        <w:t>Изгородь будет установлена по мере установления подходящей погоды в срок до 25 июня 2016 года.</w:t>
      </w:r>
    </w:p>
    <w:p w:rsidR="007F2922" w:rsidRPr="007F2922" w:rsidRDefault="007F2922" w:rsidP="007F2922">
      <w:pPr>
        <w:jc w:val="both"/>
        <w:rPr>
          <w:rFonts w:ascii="Times New Roman" w:hAnsi="Times New Roman" w:cs="Times New Roman"/>
          <w:sz w:val="28"/>
          <w:szCs w:val="28"/>
        </w:rPr>
      </w:pPr>
      <w:r w:rsidRPr="007F2922">
        <w:rPr>
          <w:rFonts w:ascii="Times New Roman" w:hAnsi="Times New Roman" w:cs="Times New Roman"/>
          <w:sz w:val="28"/>
          <w:szCs w:val="28"/>
        </w:rPr>
        <w:t>Остаются не завершенными работы по озеленению: в этом году будут закуплены взрослые хвойные деревья, эти работы будут продолжены и в будущем году.</w:t>
      </w:r>
    </w:p>
    <w:p w:rsidR="007F2922" w:rsidRPr="007F2922" w:rsidRDefault="007F2922" w:rsidP="007F2922">
      <w:pPr>
        <w:jc w:val="both"/>
        <w:rPr>
          <w:rFonts w:ascii="Times New Roman" w:hAnsi="Times New Roman" w:cs="Times New Roman"/>
          <w:sz w:val="28"/>
          <w:szCs w:val="28"/>
        </w:rPr>
      </w:pPr>
      <w:proofErr w:type="gramStart"/>
      <w:r w:rsidRPr="007F2922">
        <w:rPr>
          <w:rFonts w:ascii="Times New Roman" w:hAnsi="Times New Roman" w:cs="Times New Roman"/>
          <w:sz w:val="28"/>
          <w:szCs w:val="28"/>
        </w:rPr>
        <w:t>Так же  будут продолжены работы по замене забора старого христианского кладбища – будет заменено 13 пролетов деревянного забора на кованные на сумму около 100 тысяч рублей.</w:t>
      </w:r>
      <w:proofErr w:type="gramEnd"/>
    </w:p>
    <w:p w:rsidR="007F2922" w:rsidRPr="007F2922" w:rsidRDefault="007F2922" w:rsidP="007F2922">
      <w:pPr>
        <w:jc w:val="both"/>
        <w:rPr>
          <w:rFonts w:ascii="Times New Roman" w:hAnsi="Times New Roman" w:cs="Times New Roman"/>
          <w:b/>
          <w:sz w:val="28"/>
          <w:szCs w:val="28"/>
          <w:u w:val="single"/>
        </w:rPr>
      </w:pPr>
      <w:r w:rsidRPr="007F2922">
        <w:rPr>
          <w:rFonts w:ascii="Times New Roman" w:hAnsi="Times New Roman" w:cs="Times New Roman"/>
          <w:b/>
          <w:sz w:val="28"/>
          <w:szCs w:val="28"/>
          <w:u w:val="single"/>
        </w:rPr>
        <w:t>Старый парк</w:t>
      </w:r>
    </w:p>
    <w:p w:rsidR="007F2922" w:rsidRPr="007F2922" w:rsidRDefault="007F2922" w:rsidP="007F2922">
      <w:pPr>
        <w:jc w:val="both"/>
        <w:rPr>
          <w:rFonts w:ascii="Times New Roman" w:hAnsi="Times New Roman" w:cs="Times New Roman"/>
          <w:sz w:val="28"/>
          <w:szCs w:val="28"/>
        </w:rPr>
      </w:pPr>
      <w:r w:rsidRPr="007F2922">
        <w:rPr>
          <w:rFonts w:ascii="Times New Roman" w:hAnsi="Times New Roman" w:cs="Times New Roman"/>
          <w:sz w:val="28"/>
          <w:szCs w:val="28"/>
        </w:rPr>
        <w:t>Работы здесь начались в 2013 году. Первый этап – вырубка взрослых деревьев. В 2014 году была уничтожена поросль клена, в 2015 году было произведено выкорчевывание корней и планировка территории, и наконец, осенью 2015 года произведена химическая обработка нежелательных растений специализированной организацией из г. Самара.</w:t>
      </w:r>
    </w:p>
    <w:p w:rsidR="007F2922" w:rsidRPr="007F2922" w:rsidRDefault="007F2922" w:rsidP="007F2922">
      <w:pPr>
        <w:jc w:val="both"/>
        <w:rPr>
          <w:rFonts w:ascii="Times New Roman" w:hAnsi="Times New Roman" w:cs="Times New Roman"/>
          <w:sz w:val="28"/>
          <w:szCs w:val="28"/>
        </w:rPr>
      </w:pPr>
      <w:r w:rsidRPr="007F2922">
        <w:rPr>
          <w:rFonts w:ascii="Times New Roman" w:hAnsi="Times New Roman" w:cs="Times New Roman"/>
          <w:sz w:val="28"/>
          <w:szCs w:val="28"/>
        </w:rPr>
        <w:t>В декабре 2015 года мы заказали дизайн-проект старой части парка. Сейчас мы предлагаем посмотреть данный проект и обсудить. Больших изменений внести не удастся, так как все это связано с финансированием, но небольшие изюминки будут учтены. Пока у нас нет сметы. В любом случае на реализацию этого проекта потребуется не один год. Для этого необходима консолидация всех сил бюджете района, поселения, бизнеса, депутатов высоких уровней, населения, организаций и предприятий.</w:t>
      </w:r>
    </w:p>
    <w:p w:rsidR="007F2922" w:rsidRPr="007F2922" w:rsidRDefault="007F2922" w:rsidP="007F2922">
      <w:pPr>
        <w:jc w:val="both"/>
        <w:rPr>
          <w:rFonts w:ascii="Times New Roman" w:hAnsi="Times New Roman" w:cs="Times New Roman"/>
          <w:b/>
          <w:sz w:val="28"/>
          <w:szCs w:val="28"/>
          <w:u w:val="single"/>
        </w:rPr>
      </w:pPr>
      <w:r w:rsidRPr="007F2922">
        <w:rPr>
          <w:rFonts w:ascii="Times New Roman" w:hAnsi="Times New Roman" w:cs="Times New Roman"/>
          <w:b/>
          <w:sz w:val="28"/>
          <w:szCs w:val="28"/>
          <w:u w:val="single"/>
        </w:rPr>
        <w:t>Итог</w:t>
      </w:r>
    </w:p>
    <w:p w:rsidR="007F2922" w:rsidRPr="007F2922" w:rsidRDefault="007F2922" w:rsidP="007F2922">
      <w:pPr>
        <w:jc w:val="both"/>
        <w:rPr>
          <w:rFonts w:ascii="Times New Roman" w:hAnsi="Times New Roman" w:cs="Times New Roman"/>
          <w:sz w:val="28"/>
          <w:szCs w:val="28"/>
        </w:rPr>
      </w:pPr>
      <w:r w:rsidRPr="007F2922">
        <w:rPr>
          <w:rFonts w:ascii="Times New Roman" w:hAnsi="Times New Roman" w:cs="Times New Roman"/>
          <w:sz w:val="28"/>
          <w:szCs w:val="28"/>
        </w:rPr>
        <w:t xml:space="preserve">Конечным результатом всех этих работ является общее благоустройство и создание комфортных условий для наших односельчан. Здесь есть еще одна стратегическая задача, поставленная главой района </w:t>
      </w:r>
      <w:proofErr w:type="spellStart"/>
      <w:r w:rsidRPr="007F2922">
        <w:rPr>
          <w:rFonts w:ascii="Times New Roman" w:hAnsi="Times New Roman" w:cs="Times New Roman"/>
          <w:sz w:val="28"/>
          <w:szCs w:val="28"/>
        </w:rPr>
        <w:t>Князькиным</w:t>
      </w:r>
      <w:proofErr w:type="spellEnd"/>
      <w:r w:rsidRPr="007F2922">
        <w:rPr>
          <w:rFonts w:ascii="Times New Roman" w:hAnsi="Times New Roman" w:cs="Times New Roman"/>
          <w:sz w:val="28"/>
          <w:szCs w:val="28"/>
        </w:rPr>
        <w:t xml:space="preserve"> В.А., а именно мы должны участвовать в областном конкурсе на лучшее поселение – и участвовать не ради участия, а с целью стать победителем. Учитывая огромные вложения в благоустройство микрорайонов  в 2015 году и при выполнении поставленных задач в этом году – нам это вполне по силам!</w:t>
      </w:r>
    </w:p>
    <w:p w:rsidR="007F2922" w:rsidRPr="007F2922" w:rsidRDefault="007F2922" w:rsidP="007F2922">
      <w:pPr>
        <w:pStyle w:val="Style2"/>
        <w:widowControl/>
        <w:spacing w:before="5" w:line="276" w:lineRule="auto"/>
        <w:ind w:left="-567"/>
        <w:jc w:val="both"/>
        <w:rPr>
          <w:rStyle w:val="FontStyle15"/>
          <w:b w:val="0"/>
          <w:bCs w:val="0"/>
          <w:sz w:val="28"/>
          <w:szCs w:val="28"/>
        </w:rPr>
      </w:pPr>
    </w:p>
    <w:p w:rsidR="00005C81" w:rsidRPr="007F2922" w:rsidRDefault="00005C81" w:rsidP="007F2922">
      <w:pPr>
        <w:pStyle w:val="Style2"/>
        <w:widowControl/>
        <w:spacing w:before="5" w:line="276" w:lineRule="auto"/>
        <w:ind w:firstLine="708"/>
        <w:jc w:val="both"/>
        <w:rPr>
          <w:sz w:val="28"/>
          <w:szCs w:val="28"/>
        </w:rPr>
      </w:pPr>
      <w:r w:rsidRPr="007F2922">
        <w:rPr>
          <w:sz w:val="28"/>
          <w:szCs w:val="28"/>
        </w:rPr>
        <w:t xml:space="preserve">Есть  вопросы,  которые  можно  решить  сегодня  и  сейчас,  а  есть  вопросы,  которые  требуют  долговременной  перспективы,  но  работа  администрации  и  всех  тех,  кто  работает  в  поселении, будет  направлена  на  решение  одной  задачи - сделать  сельское  поселение  лучшим. </w:t>
      </w:r>
    </w:p>
    <w:p w:rsidR="00005C81" w:rsidRPr="007F2922" w:rsidRDefault="00005C81" w:rsidP="007F2922">
      <w:pPr>
        <w:spacing w:after="0"/>
        <w:ind w:firstLine="708"/>
        <w:jc w:val="both"/>
        <w:rPr>
          <w:rFonts w:ascii="Times New Roman" w:eastAsia="Times New Roman" w:hAnsi="Times New Roman" w:cs="Times New Roman"/>
          <w:sz w:val="28"/>
          <w:szCs w:val="28"/>
        </w:rPr>
      </w:pPr>
      <w:r w:rsidRPr="007F2922">
        <w:rPr>
          <w:rFonts w:ascii="Times New Roman" w:eastAsia="Times New Roman" w:hAnsi="Times New Roman" w:cs="Times New Roman"/>
          <w:sz w:val="28"/>
          <w:szCs w:val="28"/>
        </w:rPr>
        <w:t>Мне хочется, чтобы  все живущие  здесь  понимали, что  все зависит от  нас самих.</w:t>
      </w:r>
      <w:r w:rsidRPr="007F2922">
        <w:rPr>
          <w:rFonts w:ascii="Times New Roman" w:eastAsia="Times New Roman" w:hAnsi="Times New Roman" w:cs="Times New Roman"/>
          <w:sz w:val="28"/>
          <w:szCs w:val="28"/>
          <w:shd w:val="clear" w:color="auto" w:fill="F5F9EA"/>
        </w:rPr>
        <w:t xml:space="preserve"> </w:t>
      </w:r>
      <w:r w:rsidRPr="007F2922">
        <w:rPr>
          <w:rFonts w:ascii="Times New Roman" w:eastAsia="Times New Roman" w:hAnsi="Times New Roman" w:cs="Times New Roman"/>
          <w:sz w:val="28"/>
          <w:szCs w:val="28"/>
        </w:rPr>
        <w:t>Пусть  каждый  из  нас  сделает  немного  хорошего, внесет  свой посильный вклад в развитие поселения  и  всем  нам  станет  жить лучше и комфортнее.</w:t>
      </w:r>
    </w:p>
    <w:p w:rsidR="00005C81" w:rsidRPr="007F2922" w:rsidRDefault="00005C81" w:rsidP="007F2922">
      <w:pPr>
        <w:spacing w:after="0"/>
        <w:ind w:firstLine="708"/>
        <w:jc w:val="both"/>
        <w:rPr>
          <w:rStyle w:val="FontStyle15"/>
          <w:rFonts w:eastAsia="Times New Roman"/>
          <w:b w:val="0"/>
          <w:bCs w:val="0"/>
          <w:sz w:val="28"/>
          <w:szCs w:val="28"/>
        </w:rPr>
      </w:pPr>
      <w:r w:rsidRPr="007F2922">
        <w:rPr>
          <w:rFonts w:ascii="Times New Roman" w:eastAsia="Times New Roman" w:hAnsi="Times New Roman" w:cs="Times New Roman"/>
          <w:sz w:val="28"/>
          <w:szCs w:val="28"/>
        </w:rPr>
        <w:t xml:space="preserve">Убежден,  что  совместно  мы  сможем  решить все нерешенные </w:t>
      </w:r>
      <w:proofErr w:type="gramStart"/>
      <w:r w:rsidRPr="007F2922">
        <w:rPr>
          <w:rFonts w:ascii="Times New Roman" w:eastAsia="Times New Roman" w:hAnsi="Times New Roman" w:cs="Times New Roman"/>
          <w:sz w:val="28"/>
          <w:szCs w:val="28"/>
        </w:rPr>
        <w:t>проблемы</w:t>
      </w:r>
      <w:proofErr w:type="gramEnd"/>
      <w:r w:rsidRPr="007F2922">
        <w:rPr>
          <w:rFonts w:ascii="Times New Roman" w:eastAsia="Times New Roman" w:hAnsi="Times New Roman" w:cs="Times New Roman"/>
          <w:sz w:val="28"/>
          <w:szCs w:val="28"/>
        </w:rPr>
        <w:t xml:space="preserve">  и  реализуем все намеченные  планы.</w:t>
      </w:r>
    </w:p>
    <w:p w:rsidR="00005C81" w:rsidRPr="007F2922" w:rsidRDefault="00005C81" w:rsidP="007F2922">
      <w:pPr>
        <w:spacing w:after="0"/>
        <w:ind w:firstLine="708"/>
        <w:jc w:val="both"/>
        <w:rPr>
          <w:rFonts w:ascii="Times New Roman" w:eastAsia="Times New Roman" w:hAnsi="Times New Roman" w:cs="Times New Roman"/>
          <w:b/>
          <w:sz w:val="28"/>
          <w:szCs w:val="28"/>
          <w:u w:val="single"/>
        </w:rPr>
      </w:pPr>
      <w:r w:rsidRPr="007F2922">
        <w:rPr>
          <w:rFonts w:ascii="Times New Roman" w:eastAsia="Times New Roman" w:hAnsi="Times New Roman" w:cs="Times New Roman"/>
          <w:sz w:val="28"/>
          <w:szCs w:val="28"/>
        </w:rPr>
        <w:t>Я хочу пожелать Вам всем крепкого здоровья, семейного благополучия, достатка вашим семьям, и простого человеческого счастья.</w:t>
      </w:r>
      <w:r w:rsidRPr="007F2922">
        <w:rPr>
          <w:rFonts w:ascii="Times New Roman" w:eastAsia="Times New Roman" w:hAnsi="Times New Roman" w:cs="Times New Roman"/>
          <w:b/>
          <w:sz w:val="28"/>
          <w:szCs w:val="28"/>
          <w:u w:val="single"/>
        </w:rPr>
        <w:t xml:space="preserve"> </w:t>
      </w:r>
    </w:p>
    <w:p w:rsidR="00005C81" w:rsidRPr="007F2922" w:rsidRDefault="00005C81" w:rsidP="007F2922">
      <w:pPr>
        <w:spacing w:after="0"/>
        <w:ind w:left="851"/>
        <w:jc w:val="center"/>
        <w:rPr>
          <w:rFonts w:ascii="Times New Roman" w:eastAsia="Times New Roman" w:hAnsi="Times New Roman" w:cs="Times New Roman"/>
          <w:b/>
          <w:sz w:val="28"/>
          <w:szCs w:val="28"/>
        </w:rPr>
      </w:pPr>
    </w:p>
    <w:p w:rsidR="00752049" w:rsidRPr="007F2922" w:rsidRDefault="00752049" w:rsidP="007F2922">
      <w:pPr>
        <w:spacing w:after="0"/>
        <w:ind w:left="851"/>
        <w:jc w:val="center"/>
        <w:rPr>
          <w:rFonts w:ascii="Times New Roman" w:eastAsia="Times New Roman" w:hAnsi="Times New Roman" w:cs="Times New Roman"/>
          <w:b/>
          <w:sz w:val="28"/>
          <w:szCs w:val="28"/>
        </w:rPr>
      </w:pPr>
      <w:r w:rsidRPr="007F2922">
        <w:rPr>
          <w:rFonts w:ascii="Times New Roman" w:eastAsia="Times New Roman" w:hAnsi="Times New Roman" w:cs="Times New Roman"/>
          <w:b/>
          <w:sz w:val="28"/>
          <w:szCs w:val="28"/>
        </w:rPr>
        <w:t>Благодарю  за внимание!</w:t>
      </w:r>
    </w:p>
    <w:p w:rsidR="007F2922" w:rsidRPr="007F2922" w:rsidRDefault="007F2922">
      <w:pPr>
        <w:spacing w:after="0"/>
        <w:ind w:left="851"/>
        <w:jc w:val="center"/>
        <w:rPr>
          <w:rFonts w:ascii="Times New Roman" w:eastAsia="Times New Roman" w:hAnsi="Times New Roman" w:cs="Times New Roman"/>
          <w:b/>
          <w:sz w:val="28"/>
          <w:szCs w:val="28"/>
        </w:rPr>
      </w:pPr>
    </w:p>
    <w:sectPr w:rsidR="007F2922" w:rsidRPr="007F2922" w:rsidSect="0029135F">
      <w:pgSz w:w="11906" w:h="16838"/>
      <w:pgMar w:top="851"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947F1"/>
    <w:multiLevelType w:val="hybridMultilevel"/>
    <w:tmpl w:val="0158CA18"/>
    <w:lvl w:ilvl="0" w:tplc="67582328">
      <w:start w:val="1"/>
      <w:numFmt w:val="decimal"/>
      <w:lvlText w:val="%1."/>
      <w:lvlJc w:val="left"/>
      <w:pPr>
        <w:ind w:left="-66" w:hanging="360"/>
      </w:pPr>
      <w:rPr>
        <w:rFonts w:eastAsiaTheme="minorEastAsia"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
    <w:nsid w:val="32133D68"/>
    <w:multiLevelType w:val="multilevel"/>
    <w:tmpl w:val="DB26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723C12"/>
    <w:multiLevelType w:val="hybridMultilevel"/>
    <w:tmpl w:val="F0A6B7C4"/>
    <w:lvl w:ilvl="0" w:tplc="C1623EC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3E4"/>
    <w:rsid w:val="00005C81"/>
    <w:rsid w:val="000064DA"/>
    <w:rsid w:val="00010828"/>
    <w:rsid w:val="00014A9D"/>
    <w:rsid w:val="0001749B"/>
    <w:rsid w:val="00021A41"/>
    <w:rsid w:val="0004094D"/>
    <w:rsid w:val="00044447"/>
    <w:rsid w:val="000624CE"/>
    <w:rsid w:val="0006265F"/>
    <w:rsid w:val="0006433D"/>
    <w:rsid w:val="00066A7E"/>
    <w:rsid w:val="00070CFF"/>
    <w:rsid w:val="000A0F46"/>
    <w:rsid w:val="000A18CE"/>
    <w:rsid w:val="000A20ED"/>
    <w:rsid w:val="000B4AAE"/>
    <w:rsid w:val="000B6A46"/>
    <w:rsid w:val="000C3667"/>
    <w:rsid w:val="000D24E9"/>
    <w:rsid w:val="000D6838"/>
    <w:rsid w:val="0010238B"/>
    <w:rsid w:val="0010430B"/>
    <w:rsid w:val="001051A2"/>
    <w:rsid w:val="00110B36"/>
    <w:rsid w:val="00117BA8"/>
    <w:rsid w:val="0012201D"/>
    <w:rsid w:val="00124BF3"/>
    <w:rsid w:val="00127139"/>
    <w:rsid w:val="001327EC"/>
    <w:rsid w:val="00140158"/>
    <w:rsid w:val="001425C0"/>
    <w:rsid w:val="00144B3A"/>
    <w:rsid w:val="00154763"/>
    <w:rsid w:val="00165313"/>
    <w:rsid w:val="001724B0"/>
    <w:rsid w:val="00175E5B"/>
    <w:rsid w:val="00181C75"/>
    <w:rsid w:val="00182FCD"/>
    <w:rsid w:val="0019144C"/>
    <w:rsid w:val="001A33B2"/>
    <w:rsid w:val="001A3AB7"/>
    <w:rsid w:val="001A510E"/>
    <w:rsid w:val="001B1C99"/>
    <w:rsid w:val="001C7099"/>
    <w:rsid w:val="001D51A7"/>
    <w:rsid w:val="001D6BFC"/>
    <w:rsid w:val="001D72F4"/>
    <w:rsid w:val="001E2CBC"/>
    <w:rsid w:val="001E42F0"/>
    <w:rsid w:val="001E5493"/>
    <w:rsid w:val="00212BBB"/>
    <w:rsid w:val="00214D38"/>
    <w:rsid w:val="0022125B"/>
    <w:rsid w:val="00224115"/>
    <w:rsid w:val="00246E30"/>
    <w:rsid w:val="00256A74"/>
    <w:rsid w:val="00257DAF"/>
    <w:rsid w:val="002610D6"/>
    <w:rsid w:val="002629FE"/>
    <w:rsid w:val="00266412"/>
    <w:rsid w:val="0029135F"/>
    <w:rsid w:val="002A2063"/>
    <w:rsid w:val="002B1198"/>
    <w:rsid w:val="002B1381"/>
    <w:rsid w:val="002B5704"/>
    <w:rsid w:val="002D7E03"/>
    <w:rsid w:val="002E22BA"/>
    <w:rsid w:val="002E4502"/>
    <w:rsid w:val="002E6586"/>
    <w:rsid w:val="002F2D0E"/>
    <w:rsid w:val="0030721D"/>
    <w:rsid w:val="00312741"/>
    <w:rsid w:val="00313049"/>
    <w:rsid w:val="00324338"/>
    <w:rsid w:val="00331696"/>
    <w:rsid w:val="00335FFD"/>
    <w:rsid w:val="003361A1"/>
    <w:rsid w:val="00350F5F"/>
    <w:rsid w:val="00364EE5"/>
    <w:rsid w:val="0036657A"/>
    <w:rsid w:val="00375D5C"/>
    <w:rsid w:val="00385D1A"/>
    <w:rsid w:val="0039552F"/>
    <w:rsid w:val="003A77F6"/>
    <w:rsid w:val="003B0AD3"/>
    <w:rsid w:val="003B496A"/>
    <w:rsid w:val="003C4C46"/>
    <w:rsid w:val="003D12FF"/>
    <w:rsid w:val="003D487B"/>
    <w:rsid w:val="003E17F7"/>
    <w:rsid w:val="003F17CC"/>
    <w:rsid w:val="003F2955"/>
    <w:rsid w:val="003F2E2A"/>
    <w:rsid w:val="003F502E"/>
    <w:rsid w:val="0040109F"/>
    <w:rsid w:val="0040258E"/>
    <w:rsid w:val="004030E8"/>
    <w:rsid w:val="004041E4"/>
    <w:rsid w:val="004104CB"/>
    <w:rsid w:val="004123E4"/>
    <w:rsid w:val="004209E0"/>
    <w:rsid w:val="0043377C"/>
    <w:rsid w:val="00433A6F"/>
    <w:rsid w:val="00441C5F"/>
    <w:rsid w:val="00443693"/>
    <w:rsid w:val="00444BCB"/>
    <w:rsid w:val="004451E4"/>
    <w:rsid w:val="004530DD"/>
    <w:rsid w:val="00466057"/>
    <w:rsid w:val="004700E1"/>
    <w:rsid w:val="00483640"/>
    <w:rsid w:val="004A353E"/>
    <w:rsid w:val="004B26F4"/>
    <w:rsid w:val="004B2E77"/>
    <w:rsid w:val="004B34C5"/>
    <w:rsid w:val="004B7175"/>
    <w:rsid w:val="004C024C"/>
    <w:rsid w:val="004C46D7"/>
    <w:rsid w:val="004C7266"/>
    <w:rsid w:val="004D1362"/>
    <w:rsid w:val="004E020D"/>
    <w:rsid w:val="004F3404"/>
    <w:rsid w:val="00503203"/>
    <w:rsid w:val="00515CB7"/>
    <w:rsid w:val="00524332"/>
    <w:rsid w:val="00541A2A"/>
    <w:rsid w:val="00543CD1"/>
    <w:rsid w:val="0055079E"/>
    <w:rsid w:val="00553E27"/>
    <w:rsid w:val="0056433D"/>
    <w:rsid w:val="00564718"/>
    <w:rsid w:val="00570F94"/>
    <w:rsid w:val="00580EB2"/>
    <w:rsid w:val="00587D9F"/>
    <w:rsid w:val="00590A64"/>
    <w:rsid w:val="00597763"/>
    <w:rsid w:val="005A0DEA"/>
    <w:rsid w:val="005A102B"/>
    <w:rsid w:val="005B05AF"/>
    <w:rsid w:val="005D4245"/>
    <w:rsid w:val="00600B4D"/>
    <w:rsid w:val="0061388E"/>
    <w:rsid w:val="00620889"/>
    <w:rsid w:val="0062773A"/>
    <w:rsid w:val="00627AA2"/>
    <w:rsid w:val="00632B58"/>
    <w:rsid w:val="00635FE8"/>
    <w:rsid w:val="00640130"/>
    <w:rsid w:val="006449A8"/>
    <w:rsid w:val="006469F2"/>
    <w:rsid w:val="00652765"/>
    <w:rsid w:val="006879B4"/>
    <w:rsid w:val="00696702"/>
    <w:rsid w:val="006C013F"/>
    <w:rsid w:val="006C2A63"/>
    <w:rsid w:val="006D3CE0"/>
    <w:rsid w:val="006D62F1"/>
    <w:rsid w:val="006E4C0D"/>
    <w:rsid w:val="006E53E5"/>
    <w:rsid w:val="00706BA1"/>
    <w:rsid w:val="00714278"/>
    <w:rsid w:val="00714850"/>
    <w:rsid w:val="00725551"/>
    <w:rsid w:val="00746285"/>
    <w:rsid w:val="00746B22"/>
    <w:rsid w:val="007476BA"/>
    <w:rsid w:val="00752049"/>
    <w:rsid w:val="007533AF"/>
    <w:rsid w:val="00755D95"/>
    <w:rsid w:val="00756C8D"/>
    <w:rsid w:val="00763BE2"/>
    <w:rsid w:val="00767948"/>
    <w:rsid w:val="00783AE5"/>
    <w:rsid w:val="0078537F"/>
    <w:rsid w:val="00785D86"/>
    <w:rsid w:val="00787882"/>
    <w:rsid w:val="00794B08"/>
    <w:rsid w:val="00795047"/>
    <w:rsid w:val="00795209"/>
    <w:rsid w:val="007A48B6"/>
    <w:rsid w:val="007D6E79"/>
    <w:rsid w:val="007F0112"/>
    <w:rsid w:val="007F0253"/>
    <w:rsid w:val="007F2922"/>
    <w:rsid w:val="00815E2C"/>
    <w:rsid w:val="00822BAD"/>
    <w:rsid w:val="00825CD2"/>
    <w:rsid w:val="008352A7"/>
    <w:rsid w:val="00843C13"/>
    <w:rsid w:val="00862E6C"/>
    <w:rsid w:val="00863CE9"/>
    <w:rsid w:val="00872C41"/>
    <w:rsid w:val="00873439"/>
    <w:rsid w:val="00887C26"/>
    <w:rsid w:val="008A388B"/>
    <w:rsid w:val="008A608C"/>
    <w:rsid w:val="008C43E1"/>
    <w:rsid w:val="008E7606"/>
    <w:rsid w:val="008F6EEF"/>
    <w:rsid w:val="00911D01"/>
    <w:rsid w:val="00917F6F"/>
    <w:rsid w:val="00920C0E"/>
    <w:rsid w:val="00922D80"/>
    <w:rsid w:val="0092752F"/>
    <w:rsid w:val="00935E9A"/>
    <w:rsid w:val="00935F55"/>
    <w:rsid w:val="00944490"/>
    <w:rsid w:val="00947F31"/>
    <w:rsid w:val="00960D8C"/>
    <w:rsid w:val="00965032"/>
    <w:rsid w:val="009760BA"/>
    <w:rsid w:val="00983E4B"/>
    <w:rsid w:val="009A4146"/>
    <w:rsid w:val="009A7F12"/>
    <w:rsid w:val="009B62FB"/>
    <w:rsid w:val="009C5898"/>
    <w:rsid w:val="009D3DA6"/>
    <w:rsid w:val="00A11E98"/>
    <w:rsid w:val="00A2024D"/>
    <w:rsid w:val="00A20442"/>
    <w:rsid w:val="00A47F95"/>
    <w:rsid w:val="00A52A00"/>
    <w:rsid w:val="00A636D2"/>
    <w:rsid w:val="00A772BA"/>
    <w:rsid w:val="00A828CF"/>
    <w:rsid w:val="00A97640"/>
    <w:rsid w:val="00AC25E1"/>
    <w:rsid w:val="00AD42D4"/>
    <w:rsid w:val="00AD5435"/>
    <w:rsid w:val="00AF00CB"/>
    <w:rsid w:val="00AF36F5"/>
    <w:rsid w:val="00AF3DB0"/>
    <w:rsid w:val="00AF6D76"/>
    <w:rsid w:val="00B129E5"/>
    <w:rsid w:val="00B12A97"/>
    <w:rsid w:val="00B315B4"/>
    <w:rsid w:val="00B332EC"/>
    <w:rsid w:val="00B360B6"/>
    <w:rsid w:val="00B54D7B"/>
    <w:rsid w:val="00B56E6B"/>
    <w:rsid w:val="00B66EDA"/>
    <w:rsid w:val="00B75C79"/>
    <w:rsid w:val="00B75CF3"/>
    <w:rsid w:val="00B77FCF"/>
    <w:rsid w:val="00BA1836"/>
    <w:rsid w:val="00BA67E1"/>
    <w:rsid w:val="00BA7008"/>
    <w:rsid w:val="00BA705F"/>
    <w:rsid w:val="00BB17A0"/>
    <w:rsid w:val="00BB60E7"/>
    <w:rsid w:val="00BC766A"/>
    <w:rsid w:val="00BD4CDA"/>
    <w:rsid w:val="00BE2297"/>
    <w:rsid w:val="00BE273D"/>
    <w:rsid w:val="00BE3F48"/>
    <w:rsid w:val="00BF10C1"/>
    <w:rsid w:val="00C030CC"/>
    <w:rsid w:val="00C15940"/>
    <w:rsid w:val="00C16C4A"/>
    <w:rsid w:val="00C22F2D"/>
    <w:rsid w:val="00C3293E"/>
    <w:rsid w:val="00C336F7"/>
    <w:rsid w:val="00C4264B"/>
    <w:rsid w:val="00C44C75"/>
    <w:rsid w:val="00C53A7E"/>
    <w:rsid w:val="00C565A8"/>
    <w:rsid w:val="00C763DB"/>
    <w:rsid w:val="00C76687"/>
    <w:rsid w:val="00C76A76"/>
    <w:rsid w:val="00C83D69"/>
    <w:rsid w:val="00C86763"/>
    <w:rsid w:val="00C875BE"/>
    <w:rsid w:val="00C954A3"/>
    <w:rsid w:val="00C967AF"/>
    <w:rsid w:val="00C9685B"/>
    <w:rsid w:val="00CA08C4"/>
    <w:rsid w:val="00CA2A73"/>
    <w:rsid w:val="00CA5573"/>
    <w:rsid w:val="00CA663F"/>
    <w:rsid w:val="00CA760B"/>
    <w:rsid w:val="00CA7BB9"/>
    <w:rsid w:val="00CB09DA"/>
    <w:rsid w:val="00CB1353"/>
    <w:rsid w:val="00CC3A66"/>
    <w:rsid w:val="00CC712A"/>
    <w:rsid w:val="00CE22AB"/>
    <w:rsid w:val="00CE3BB9"/>
    <w:rsid w:val="00CE56B6"/>
    <w:rsid w:val="00CE5F7C"/>
    <w:rsid w:val="00CF31FC"/>
    <w:rsid w:val="00CF35D9"/>
    <w:rsid w:val="00D10716"/>
    <w:rsid w:val="00D220F9"/>
    <w:rsid w:val="00D22100"/>
    <w:rsid w:val="00D34517"/>
    <w:rsid w:val="00D36473"/>
    <w:rsid w:val="00D37AAF"/>
    <w:rsid w:val="00D42764"/>
    <w:rsid w:val="00D42A45"/>
    <w:rsid w:val="00D617C2"/>
    <w:rsid w:val="00D64E20"/>
    <w:rsid w:val="00D81222"/>
    <w:rsid w:val="00D85167"/>
    <w:rsid w:val="00D95F02"/>
    <w:rsid w:val="00D972E6"/>
    <w:rsid w:val="00DA260D"/>
    <w:rsid w:val="00DA3127"/>
    <w:rsid w:val="00DB174B"/>
    <w:rsid w:val="00DB244B"/>
    <w:rsid w:val="00DB3717"/>
    <w:rsid w:val="00DD7089"/>
    <w:rsid w:val="00DE0DBD"/>
    <w:rsid w:val="00DE10D0"/>
    <w:rsid w:val="00E279B3"/>
    <w:rsid w:val="00E37AA9"/>
    <w:rsid w:val="00E51C9B"/>
    <w:rsid w:val="00E65F7E"/>
    <w:rsid w:val="00E71D9D"/>
    <w:rsid w:val="00E765B2"/>
    <w:rsid w:val="00E82F06"/>
    <w:rsid w:val="00E84772"/>
    <w:rsid w:val="00E853E9"/>
    <w:rsid w:val="00EB08D0"/>
    <w:rsid w:val="00EC3D1D"/>
    <w:rsid w:val="00ED2CBB"/>
    <w:rsid w:val="00ED330F"/>
    <w:rsid w:val="00ED503B"/>
    <w:rsid w:val="00EF2A45"/>
    <w:rsid w:val="00F11506"/>
    <w:rsid w:val="00F13C29"/>
    <w:rsid w:val="00F22434"/>
    <w:rsid w:val="00F2635B"/>
    <w:rsid w:val="00F27EA3"/>
    <w:rsid w:val="00F46274"/>
    <w:rsid w:val="00F52F12"/>
    <w:rsid w:val="00F60ACC"/>
    <w:rsid w:val="00F61D70"/>
    <w:rsid w:val="00F8187F"/>
    <w:rsid w:val="00F90093"/>
    <w:rsid w:val="00F91DB5"/>
    <w:rsid w:val="00F94A56"/>
    <w:rsid w:val="00F961FC"/>
    <w:rsid w:val="00F968A1"/>
    <w:rsid w:val="00FA6A56"/>
    <w:rsid w:val="00FB0D67"/>
    <w:rsid w:val="00FC675A"/>
    <w:rsid w:val="00FC7C32"/>
    <w:rsid w:val="00FD0196"/>
    <w:rsid w:val="00FD0BDB"/>
    <w:rsid w:val="00FD1211"/>
    <w:rsid w:val="00FD2B26"/>
    <w:rsid w:val="00FE6E92"/>
    <w:rsid w:val="00FE7026"/>
    <w:rsid w:val="00FE7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B11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B11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123E4"/>
    <w:rPr>
      <w:b/>
      <w:bCs/>
    </w:rPr>
  </w:style>
  <w:style w:type="paragraph" w:styleId="a4">
    <w:name w:val="Normal (Web)"/>
    <w:basedOn w:val="a"/>
    <w:uiPriority w:val="99"/>
    <w:rsid w:val="004123E4"/>
    <w:pPr>
      <w:spacing w:before="100" w:after="100" w:line="240" w:lineRule="auto"/>
    </w:pPr>
    <w:rPr>
      <w:rFonts w:ascii="Calibri" w:eastAsia="Times New Roman" w:hAnsi="Calibri" w:cs="Calibri"/>
      <w:sz w:val="24"/>
      <w:szCs w:val="24"/>
    </w:rPr>
  </w:style>
  <w:style w:type="paragraph" w:customStyle="1" w:styleId="S">
    <w:name w:val="S_Обычный"/>
    <w:basedOn w:val="a"/>
    <w:link w:val="S0"/>
    <w:rsid w:val="004123E4"/>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basedOn w:val="a0"/>
    <w:link w:val="S"/>
    <w:locked/>
    <w:rsid w:val="004123E4"/>
    <w:rPr>
      <w:rFonts w:ascii="Times New Roman" w:eastAsia="Times New Roman" w:hAnsi="Times New Roman" w:cs="Times New Roman"/>
      <w:sz w:val="24"/>
      <w:szCs w:val="24"/>
    </w:rPr>
  </w:style>
  <w:style w:type="paragraph" w:customStyle="1" w:styleId="bodytext2">
    <w:name w:val="bodytext2"/>
    <w:basedOn w:val="a"/>
    <w:rsid w:val="004123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rsid w:val="004123E4"/>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TableHeading">
    <w:name w:val="Table Heading"/>
    <w:basedOn w:val="a"/>
    <w:rsid w:val="004123E4"/>
    <w:pPr>
      <w:widowControl w:val="0"/>
      <w:suppressLineNumbers/>
      <w:suppressAutoHyphens/>
      <w:autoSpaceDN w:val="0"/>
      <w:spacing w:after="0" w:line="240" w:lineRule="auto"/>
      <w:jc w:val="center"/>
    </w:pPr>
    <w:rPr>
      <w:rFonts w:ascii="Times New Roman" w:eastAsia="Lucida Sans Unicode" w:hAnsi="Times New Roman" w:cs="Tahoma"/>
      <w:b/>
      <w:bCs/>
      <w:kern w:val="3"/>
      <w:sz w:val="24"/>
      <w:szCs w:val="24"/>
    </w:rPr>
  </w:style>
  <w:style w:type="paragraph" w:customStyle="1" w:styleId="ConsPlusNonformat">
    <w:name w:val="ConsPlusNonformat"/>
    <w:rsid w:val="000624C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No Spacing"/>
    <w:uiPriority w:val="1"/>
    <w:qFormat/>
    <w:rsid w:val="000624CE"/>
    <w:pPr>
      <w:spacing w:after="0"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2B1198"/>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B1198"/>
    <w:rPr>
      <w:rFonts w:ascii="Times New Roman" w:eastAsia="Times New Roman" w:hAnsi="Times New Roman" w:cs="Times New Roman"/>
      <w:b/>
      <w:bCs/>
      <w:sz w:val="36"/>
      <w:szCs w:val="36"/>
    </w:rPr>
  </w:style>
  <w:style w:type="table" w:styleId="a6">
    <w:name w:val="Table Grid"/>
    <w:basedOn w:val="a1"/>
    <w:uiPriority w:val="59"/>
    <w:rsid w:val="00587D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B332EC"/>
    <w:pPr>
      <w:ind w:left="720"/>
      <w:contextualSpacing/>
    </w:pPr>
  </w:style>
  <w:style w:type="paragraph" w:customStyle="1" w:styleId="western">
    <w:name w:val="western"/>
    <w:basedOn w:val="a"/>
    <w:rsid w:val="00DE10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E10D0"/>
  </w:style>
  <w:style w:type="paragraph" w:customStyle="1" w:styleId="Style2">
    <w:name w:val="Style2"/>
    <w:basedOn w:val="a"/>
    <w:uiPriority w:val="99"/>
    <w:rsid w:val="00DE10D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5">
    <w:name w:val="Font Style15"/>
    <w:basedOn w:val="a0"/>
    <w:uiPriority w:val="99"/>
    <w:rsid w:val="00DE10D0"/>
    <w:rPr>
      <w:rFonts w:ascii="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B11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B11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123E4"/>
    <w:rPr>
      <w:b/>
      <w:bCs/>
    </w:rPr>
  </w:style>
  <w:style w:type="paragraph" w:styleId="a4">
    <w:name w:val="Normal (Web)"/>
    <w:basedOn w:val="a"/>
    <w:uiPriority w:val="99"/>
    <w:rsid w:val="004123E4"/>
    <w:pPr>
      <w:spacing w:before="100" w:after="100" w:line="240" w:lineRule="auto"/>
    </w:pPr>
    <w:rPr>
      <w:rFonts w:ascii="Calibri" w:eastAsia="Times New Roman" w:hAnsi="Calibri" w:cs="Calibri"/>
      <w:sz w:val="24"/>
      <w:szCs w:val="24"/>
    </w:rPr>
  </w:style>
  <w:style w:type="paragraph" w:customStyle="1" w:styleId="S">
    <w:name w:val="S_Обычный"/>
    <w:basedOn w:val="a"/>
    <w:link w:val="S0"/>
    <w:rsid w:val="004123E4"/>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basedOn w:val="a0"/>
    <w:link w:val="S"/>
    <w:locked/>
    <w:rsid w:val="004123E4"/>
    <w:rPr>
      <w:rFonts w:ascii="Times New Roman" w:eastAsia="Times New Roman" w:hAnsi="Times New Roman" w:cs="Times New Roman"/>
      <w:sz w:val="24"/>
      <w:szCs w:val="24"/>
    </w:rPr>
  </w:style>
  <w:style w:type="paragraph" w:customStyle="1" w:styleId="bodytext2">
    <w:name w:val="bodytext2"/>
    <w:basedOn w:val="a"/>
    <w:rsid w:val="004123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rsid w:val="004123E4"/>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TableHeading">
    <w:name w:val="Table Heading"/>
    <w:basedOn w:val="a"/>
    <w:rsid w:val="004123E4"/>
    <w:pPr>
      <w:widowControl w:val="0"/>
      <w:suppressLineNumbers/>
      <w:suppressAutoHyphens/>
      <w:autoSpaceDN w:val="0"/>
      <w:spacing w:after="0" w:line="240" w:lineRule="auto"/>
      <w:jc w:val="center"/>
    </w:pPr>
    <w:rPr>
      <w:rFonts w:ascii="Times New Roman" w:eastAsia="Lucida Sans Unicode" w:hAnsi="Times New Roman" w:cs="Tahoma"/>
      <w:b/>
      <w:bCs/>
      <w:kern w:val="3"/>
      <w:sz w:val="24"/>
      <w:szCs w:val="24"/>
    </w:rPr>
  </w:style>
  <w:style w:type="paragraph" w:customStyle="1" w:styleId="ConsPlusNonformat">
    <w:name w:val="ConsPlusNonformat"/>
    <w:rsid w:val="000624C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No Spacing"/>
    <w:uiPriority w:val="1"/>
    <w:qFormat/>
    <w:rsid w:val="000624CE"/>
    <w:pPr>
      <w:spacing w:after="0"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2B1198"/>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B1198"/>
    <w:rPr>
      <w:rFonts w:ascii="Times New Roman" w:eastAsia="Times New Roman" w:hAnsi="Times New Roman" w:cs="Times New Roman"/>
      <w:b/>
      <w:bCs/>
      <w:sz w:val="36"/>
      <w:szCs w:val="36"/>
    </w:rPr>
  </w:style>
  <w:style w:type="table" w:styleId="a6">
    <w:name w:val="Table Grid"/>
    <w:basedOn w:val="a1"/>
    <w:uiPriority w:val="59"/>
    <w:rsid w:val="00587D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B332EC"/>
    <w:pPr>
      <w:ind w:left="720"/>
      <w:contextualSpacing/>
    </w:pPr>
  </w:style>
  <w:style w:type="paragraph" w:customStyle="1" w:styleId="western">
    <w:name w:val="western"/>
    <w:basedOn w:val="a"/>
    <w:rsid w:val="00DE10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E10D0"/>
  </w:style>
  <w:style w:type="paragraph" w:customStyle="1" w:styleId="Style2">
    <w:name w:val="Style2"/>
    <w:basedOn w:val="a"/>
    <w:uiPriority w:val="99"/>
    <w:rsid w:val="00DE10D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5">
    <w:name w:val="Font Style15"/>
    <w:basedOn w:val="a0"/>
    <w:uiPriority w:val="99"/>
    <w:rsid w:val="00DE10D0"/>
    <w:rPr>
      <w:rFonts w:ascii="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4078">
      <w:bodyDiv w:val="1"/>
      <w:marLeft w:val="0"/>
      <w:marRight w:val="0"/>
      <w:marTop w:val="0"/>
      <w:marBottom w:val="0"/>
      <w:divBdr>
        <w:top w:val="none" w:sz="0" w:space="0" w:color="auto"/>
        <w:left w:val="none" w:sz="0" w:space="0" w:color="auto"/>
        <w:bottom w:val="none" w:sz="0" w:space="0" w:color="auto"/>
        <w:right w:val="none" w:sz="0" w:space="0" w:color="auto"/>
      </w:divBdr>
    </w:div>
    <w:div w:id="151607111">
      <w:bodyDiv w:val="1"/>
      <w:marLeft w:val="0"/>
      <w:marRight w:val="0"/>
      <w:marTop w:val="0"/>
      <w:marBottom w:val="0"/>
      <w:divBdr>
        <w:top w:val="none" w:sz="0" w:space="0" w:color="auto"/>
        <w:left w:val="none" w:sz="0" w:space="0" w:color="auto"/>
        <w:bottom w:val="none" w:sz="0" w:space="0" w:color="auto"/>
        <w:right w:val="none" w:sz="0" w:space="0" w:color="auto"/>
      </w:divBdr>
      <w:divsChild>
        <w:div w:id="465926966">
          <w:marLeft w:val="0"/>
          <w:marRight w:val="0"/>
          <w:marTop w:val="0"/>
          <w:marBottom w:val="0"/>
          <w:divBdr>
            <w:top w:val="none" w:sz="0" w:space="0" w:color="auto"/>
            <w:left w:val="none" w:sz="0" w:space="0" w:color="auto"/>
            <w:bottom w:val="none" w:sz="0" w:space="0" w:color="auto"/>
            <w:right w:val="none" w:sz="0" w:space="0" w:color="auto"/>
          </w:divBdr>
        </w:div>
        <w:div w:id="1888295051">
          <w:marLeft w:val="0"/>
          <w:marRight w:val="0"/>
          <w:marTop w:val="0"/>
          <w:marBottom w:val="0"/>
          <w:divBdr>
            <w:top w:val="none" w:sz="0" w:space="0" w:color="auto"/>
            <w:left w:val="none" w:sz="0" w:space="0" w:color="auto"/>
            <w:bottom w:val="none" w:sz="0" w:space="0" w:color="auto"/>
            <w:right w:val="none" w:sz="0" w:space="0" w:color="auto"/>
          </w:divBdr>
        </w:div>
      </w:divsChild>
    </w:div>
    <w:div w:id="153374747">
      <w:bodyDiv w:val="1"/>
      <w:marLeft w:val="0"/>
      <w:marRight w:val="0"/>
      <w:marTop w:val="0"/>
      <w:marBottom w:val="0"/>
      <w:divBdr>
        <w:top w:val="none" w:sz="0" w:space="0" w:color="auto"/>
        <w:left w:val="none" w:sz="0" w:space="0" w:color="auto"/>
        <w:bottom w:val="none" w:sz="0" w:space="0" w:color="auto"/>
        <w:right w:val="none" w:sz="0" w:space="0" w:color="auto"/>
      </w:divBdr>
    </w:div>
    <w:div w:id="248121976">
      <w:bodyDiv w:val="1"/>
      <w:marLeft w:val="0"/>
      <w:marRight w:val="0"/>
      <w:marTop w:val="0"/>
      <w:marBottom w:val="0"/>
      <w:divBdr>
        <w:top w:val="none" w:sz="0" w:space="0" w:color="auto"/>
        <w:left w:val="none" w:sz="0" w:space="0" w:color="auto"/>
        <w:bottom w:val="none" w:sz="0" w:space="0" w:color="auto"/>
        <w:right w:val="none" w:sz="0" w:space="0" w:color="auto"/>
      </w:divBdr>
      <w:divsChild>
        <w:div w:id="928731619">
          <w:marLeft w:val="0"/>
          <w:marRight w:val="0"/>
          <w:marTop w:val="0"/>
          <w:marBottom w:val="0"/>
          <w:divBdr>
            <w:top w:val="none" w:sz="0" w:space="0" w:color="auto"/>
            <w:left w:val="none" w:sz="0" w:space="0" w:color="auto"/>
            <w:bottom w:val="none" w:sz="0" w:space="0" w:color="auto"/>
            <w:right w:val="none" w:sz="0" w:space="0" w:color="auto"/>
          </w:divBdr>
          <w:divsChild>
            <w:div w:id="363143652">
              <w:marLeft w:val="0"/>
              <w:marRight w:val="0"/>
              <w:marTop w:val="0"/>
              <w:marBottom w:val="0"/>
              <w:divBdr>
                <w:top w:val="none" w:sz="0" w:space="0" w:color="auto"/>
                <w:left w:val="none" w:sz="0" w:space="0" w:color="auto"/>
                <w:bottom w:val="none" w:sz="0" w:space="0" w:color="auto"/>
                <w:right w:val="none" w:sz="0" w:space="0" w:color="auto"/>
              </w:divBdr>
              <w:divsChild>
                <w:div w:id="354960449">
                  <w:marLeft w:val="3300"/>
                  <w:marRight w:val="0"/>
                  <w:marTop w:val="0"/>
                  <w:marBottom w:val="0"/>
                  <w:divBdr>
                    <w:top w:val="none" w:sz="0" w:space="0" w:color="auto"/>
                    <w:left w:val="none" w:sz="0" w:space="0" w:color="auto"/>
                    <w:bottom w:val="none" w:sz="0" w:space="0" w:color="auto"/>
                    <w:right w:val="none" w:sz="0" w:space="0" w:color="auto"/>
                  </w:divBdr>
                  <w:divsChild>
                    <w:div w:id="1001810605">
                      <w:marLeft w:val="0"/>
                      <w:marRight w:val="0"/>
                      <w:marTop w:val="0"/>
                      <w:marBottom w:val="300"/>
                      <w:divBdr>
                        <w:top w:val="none" w:sz="0" w:space="0" w:color="auto"/>
                        <w:left w:val="none" w:sz="0" w:space="0" w:color="auto"/>
                        <w:bottom w:val="none" w:sz="0" w:space="0" w:color="auto"/>
                        <w:right w:val="none" w:sz="0" w:space="0" w:color="auto"/>
                      </w:divBdr>
                      <w:divsChild>
                        <w:div w:id="2111732520">
                          <w:marLeft w:val="0"/>
                          <w:marRight w:val="0"/>
                          <w:marTop w:val="0"/>
                          <w:marBottom w:val="0"/>
                          <w:divBdr>
                            <w:top w:val="none" w:sz="0" w:space="0" w:color="auto"/>
                            <w:left w:val="none" w:sz="0" w:space="0" w:color="auto"/>
                            <w:bottom w:val="none" w:sz="0" w:space="0" w:color="auto"/>
                            <w:right w:val="none" w:sz="0" w:space="0" w:color="auto"/>
                          </w:divBdr>
                        </w:div>
                        <w:div w:id="1404176605">
                          <w:marLeft w:val="0"/>
                          <w:marRight w:val="0"/>
                          <w:marTop w:val="0"/>
                          <w:marBottom w:val="0"/>
                          <w:divBdr>
                            <w:top w:val="none" w:sz="0" w:space="0" w:color="auto"/>
                            <w:left w:val="none" w:sz="0" w:space="0" w:color="auto"/>
                            <w:bottom w:val="none" w:sz="0" w:space="0" w:color="auto"/>
                            <w:right w:val="none" w:sz="0" w:space="0" w:color="auto"/>
                          </w:divBdr>
                        </w:div>
                        <w:div w:id="385567240">
                          <w:marLeft w:val="0"/>
                          <w:marRight w:val="0"/>
                          <w:marTop w:val="0"/>
                          <w:marBottom w:val="0"/>
                          <w:divBdr>
                            <w:top w:val="none" w:sz="0" w:space="0" w:color="auto"/>
                            <w:left w:val="none" w:sz="0" w:space="0" w:color="auto"/>
                            <w:bottom w:val="none" w:sz="0" w:space="0" w:color="auto"/>
                            <w:right w:val="none" w:sz="0" w:space="0" w:color="auto"/>
                          </w:divBdr>
                        </w:div>
                        <w:div w:id="940184934">
                          <w:marLeft w:val="0"/>
                          <w:marRight w:val="0"/>
                          <w:marTop w:val="0"/>
                          <w:marBottom w:val="0"/>
                          <w:divBdr>
                            <w:top w:val="none" w:sz="0" w:space="0" w:color="auto"/>
                            <w:left w:val="none" w:sz="0" w:space="0" w:color="auto"/>
                            <w:bottom w:val="none" w:sz="0" w:space="0" w:color="auto"/>
                            <w:right w:val="none" w:sz="0" w:space="0" w:color="auto"/>
                          </w:divBdr>
                        </w:div>
                        <w:div w:id="1970353947">
                          <w:marLeft w:val="0"/>
                          <w:marRight w:val="0"/>
                          <w:marTop w:val="0"/>
                          <w:marBottom w:val="0"/>
                          <w:divBdr>
                            <w:top w:val="none" w:sz="0" w:space="0" w:color="auto"/>
                            <w:left w:val="none" w:sz="0" w:space="0" w:color="auto"/>
                            <w:bottom w:val="none" w:sz="0" w:space="0" w:color="auto"/>
                            <w:right w:val="none" w:sz="0" w:space="0" w:color="auto"/>
                          </w:divBdr>
                        </w:div>
                        <w:div w:id="728528523">
                          <w:marLeft w:val="0"/>
                          <w:marRight w:val="0"/>
                          <w:marTop w:val="0"/>
                          <w:marBottom w:val="0"/>
                          <w:divBdr>
                            <w:top w:val="none" w:sz="0" w:space="0" w:color="auto"/>
                            <w:left w:val="none" w:sz="0" w:space="0" w:color="auto"/>
                            <w:bottom w:val="none" w:sz="0" w:space="0" w:color="auto"/>
                            <w:right w:val="none" w:sz="0" w:space="0" w:color="auto"/>
                          </w:divBdr>
                        </w:div>
                        <w:div w:id="1802838963">
                          <w:marLeft w:val="0"/>
                          <w:marRight w:val="0"/>
                          <w:marTop w:val="0"/>
                          <w:marBottom w:val="0"/>
                          <w:divBdr>
                            <w:top w:val="none" w:sz="0" w:space="0" w:color="auto"/>
                            <w:left w:val="none" w:sz="0" w:space="0" w:color="auto"/>
                            <w:bottom w:val="none" w:sz="0" w:space="0" w:color="auto"/>
                            <w:right w:val="none" w:sz="0" w:space="0" w:color="auto"/>
                          </w:divBdr>
                        </w:div>
                        <w:div w:id="574320592">
                          <w:marLeft w:val="0"/>
                          <w:marRight w:val="0"/>
                          <w:marTop w:val="0"/>
                          <w:marBottom w:val="0"/>
                          <w:divBdr>
                            <w:top w:val="none" w:sz="0" w:space="0" w:color="auto"/>
                            <w:left w:val="none" w:sz="0" w:space="0" w:color="auto"/>
                            <w:bottom w:val="none" w:sz="0" w:space="0" w:color="auto"/>
                            <w:right w:val="none" w:sz="0" w:space="0" w:color="auto"/>
                          </w:divBdr>
                        </w:div>
                        <w:div w:id="44512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936690">
      <w:bodyDiv w:val="1"/>
      <w:marLeft w:val="0"/>
      <w:marRight w:val="0"/>
      <w:marTop w:val="0"/>
      <w:marBottom w:val="0"/>
      <w:divBdr>
        <w:top w:val="none" w:sz="0" w:space="0" w:color="auto"/>
        <w:left w:val="none" w:sz="0" w:space="0" w:color="auto"/>
        <w:bottom w:val="none" w:sz="0" w:space="0" w:color="auto"/>
        <w:right w:val="none" w:sz="0" w:space="0" w:color="auto"/>
      </w:divBdr>
    </w:div>
    <w:div w:id="519927346">
      <w:bodyDiv w:val="1"/>
      <w:marLeft w:val="0"/>
      <w:marRight w:val="0"/>
      <w:marTop w:val="0"/>
      <w:marBottom w:val="0"/>
      <w:divBdr>
        <w:top w:val="none" w:sz="0" w:space="0" w:color="auto"/>
        <w:left w:val="none" w:sz="0" w:space="0" w:color="auto"/>
        <w:bottom w:val="none" w:sz="0" w:space="0" w:color="auto"/>
        <w:right w:val="none" w:sz="0" w:space="0" w:color="auto"/>
      </w:divBdr>
    </w:div>
    <w:div w:id="546382176">
      <w:bodyDiv w:val="1"/>
      <w:marLeft w:val="0"/>
      <w:marRight w:val="0"/>
      <w:marTop w:val="0"/>
      <w:marBottom w:val="0"/>
      <w:divBdr>
        <w:top w:val="none" w:sz="0" w:space="0" w:color="auto"/>
        <w:left w:val="none" w:sz="0" w:space="0" w:color="auto"/>
        <w:bottom w:val="none" w:sz="0" w:space="0" w:color="auto"/>
        <w:right w:val="none" w:sz="0" w:space="0" w:color="auto"/>
      </w:divBdr>
    </w:div>
    <w:div w:id="698168476">
      <w:bodyDiv w:val="1"/>
      <w:marLeft w:val="0"/>
      <w:marRight w:val="0"/>
      <w:marTop w:val="0"/>
      <w:marBottom w:val="0"/>
      <w:divBdr>
        <w:top w:val="none" w:sz="0" w:space="0" w:color="auto"/>
        <w:left w:val="none" w:sz="0" w:space="0" w:color="auto"/>
        <w:bottom w:val="none" w:sz="0" w:space="0" w:color="auto"/>
        <w:right w:val="none" w:sz="0" w:space="0" w:color="auto"/>
      </w:divBdr>
    </w:div>
    <w:div w:id="704871125">
      <w:bodyDiv w:val="1"/>
      <w:marLeft w:val="0"/>
      <w:marRight w:val="0"/>
      <w:marTop w:val="0"/>
      <w:marBottom w:val="0"/>
      <w:divBdr>
        <w:top w:val="none" w:sz="0" w:space="0" w:color="auto"/>
        <w:left w:val="none" w:sz="0" w:space="0" w:color="auto"/>
        <w:bottom w:val="none" w:sz="0" w:space="0" w:color="auto"/>
        <w:right w:val="none" w:sz="0" w:space="0" w:color="auto"/>
      </w:divBdr>
    </w:div>
    <w:div w:id="929773249">
      <w:bodyDiv w:val="1"/>
      <w:marLeft w:val="0"/>
      <w:marRight w:val="0"/>
      <w:marTop w:val="0"/>
      <w:marBottom w:val="0"/>
      <w:divBdr>
        <w:top w:val="none" w:sz="0" w:space="0" w:color="auto"/>
        <w:left w:val="none" w:sz="0" w:space="0" w:color="auto"/>
        <w:bottom w:val="none" w:sz="0" w:space="0" w:color="auto"/>
        <w:right w:val="none" w:sz="0" w:space="0" w:color="auto"/>
      </w:divBdr>
    </w:div>
    <w:div w:id="937518673">
      <w:bodyDiv w:val="1"/>
      <w:marLeft w:val="0"/>
      <w:marRight w:val="0"/>
      <w:marTop w:val="0"/>
      <w:marBottom w:val="0"/>
      <w:divBdr>
        <w:top w:val="none" w:sz="0" w:space="0" w:color="auto"/>
        <w:left w:val="none" w:sz="0" w:space="0" w:color="auto"/>
        <w:bottom w:val="none" w:sz="0" w:space="0" w:color="auto"/>
        <w:right w:val="none" w:sz="0" w:space="0" w:color="auto"/>
      </w:divBdr>
    </w:div>
    <w:div w:id="1209414229">
      <w:bodyDiv w:val="1"/>
      <w:marLeft w:val="0"/>
      <w:marRight w:val="0"/>
      <w:marTop w:val="0"/>
      <w:marBottom w:val="0"/>
      <w:divBdr>
        <w:top w:val="none" w:sz="0" w:space="0" w:color="auto"/>
        <w:left w:val="none" w:sz="0" w:space="0" w:color="auto"/>
        <w:bottom w:val="none" w:sz="0" w:space="0" w:color="auto"/>
        <w:right w:val="none" w:sz="0" w:space="0" w:color="auto"/>
      </w:divBdr>
    </w:div>
    <w:div w:id="1213420212">
      <w:bodyDiv w:val="1"/>
      <w:marLeft w:val="0"/>
      <w:marRight w:val="0"/>
      <w:marTop w:val="0"/>
      <w:marBottom w:val="0"/>
      <w:divBdr>
        <w:top w:val="none" w:sz="0" w:space="0" w:color="auto"/>
        <w:left w:val="none" w:sz="0" w:space="0" w:color="auto"/>
        <w:bottom w:val="none" w:sz="0" w:space="0" w:color="auto"/>
        <w:right w:val="none" w:sz="0" w:space="0" w:color="auto"/>
      </w:divBdr>
    </w:div>
    <w:div w:id="1233275499">
      <w:bodyDiv w:val="1"/>
      <w:marLeft w:val="0"/>
      <w:marRight w:val="0"/>
      <w:marTop w:val="0"/>
      <w:marBottom w:val="0"/>
      <w:divBdr>
        <w:top w:val="none" w:sz="0" w:space="0" w:color="auto"/>
        <w:left w:val="none" w:sz="0" w:space="0" w:color="auto"/>
        <w:bottom w:val="none" w:sz="0" w:space="0" w:color="auto"/>
        <w:right w:val="none" w:sz="0" w:space="0" w:color="auto"/>
      </w:divBdr>
    </w:div>
    <w:div w:id="1405882054">
      <w:bodyDiv w:val="1"/>
      <w:marLeft w:val="0"/>
      <w:marRight w:val="0"/>
      <w:marTop w:val="0"/>
      <w:marBottom w:val="0"/>
      <w:divBdr>
        <w:top w:val="none" w:sz="0" w:space="0" w:color="auto"/>
        <w:left w:val="none" w:sz="0" w:space="0" w:color="auto"/>
        <w:bottom w:val="none" w:sz="0" w:space="0" w:color="auto"/>
        <w:right w:val="none" w:sz="0" w:space="0" w:color="auto"/>
      </w:divBdr>
    </w:div>
    <w:div w:id="1470707581">
      <w:bodyDiv w:val="1"/>
      <w:marLeft w:val="0"/>
      <w:marRight w:val="0"/>
      <w:marTop w:val="0"/>
      <w:marBottom w:val="0"/>
      <w:divBdr>
        <w:top w:val="none" w:sz="0" w:space="0" w:color="auto"/>
        <w:left w:val="none" w:sz="0" w:space="0" w:color="auto"/>
        <w:bottom w:val="none" w:sz="0" w:space="0" w:color="auto"/>
        <w:right w:val="none" w:sz="0" w:space="0" w:color="auto"/>
      </w:divBdr>
    </w:div>
    <w:div w:id="1470784780">
      <w:bodyDiv w:val="1"/>
      <w:marLeft w:val="0"/>
      <w:marRight w:val="0"/>
      <w:marTop w:val="0"/>
      <w:marBottom w:val="0"/>
      <w:divBdr>
        <w:top w:val="none" w:sz="0" w:space="0" w:color="auto"/>
        <w:left w:val="none" w:sz="0" w:space="0" w:color="auto"/>
        <w:bottom w:val="none" w:sz="0" w:space="0" w:color="auto"/>
        <w:right w:val="none" w:sz="0" w:space="0" w:color="auto"/>
      </w:divBdr>
    </w:div>
    <w:div w:id="1635401409">
      <w:bodyDiv w:val="1"/>
      <w:marLeft w:val="0"/>
      <w:marRight w:val="0"/>
      <w:marTop w:val="0"/>
      <w:marBottom w:val="0"/>
      <w:divBdr>
        <w:top w:val="none" w:sz="0" w:space="0" w:color="auto"/>
        <w:left w:val="none" w:sz="0" w:space="0" w:color="auto"/>
        <w:bottom w:val="none" w:sz="0" w:space="0" w:color="auto"/>
        <w:right w:val="none" w:sz="0" w:space="0" w:color="auto"/>
      </w:divBdr>
    </w:div>
    <w:div w:id="1659382403">
      <w:bodyDiv w:val="1"/>
      <w:marLeft w:val="0"/>
      <w:marRight w:val="0"/>
      <w:marTop w:val="0"/>
      <w:marBottom w:val="0"/>
      <w:divBdr>
        <w:top w:val="none" w:sz="0" w:space="0" w:color="auto"/>
        <w:left w:val="none" w:sz="0" w:space="0" w:color="auto"/>
        <w:bottom w:val="none" w:sz="0" w:space="0" w:color="auto"/>
        <w:right w:val="none" w:sz="0" w:space="0" w:color="auto"/>
      </w:divBdr>
    </w:div>
    <w:div w:id="1739285004">
      <w:bodyDiv w:val="1"/>
      <w:marLeft w:val="0"/>
      <w:marRight w:val="0"/>
      <w:marTop w:val="0"/>
      <w:marBottom w:val="0"/>
      <w:divBdr>
        <w:top w:val="none" w:sz="0" w:space="0" w:color="auto"/>
        <w:left w:val="none" w:sz="0" w:space="0" w:color="auto"/>
        <w:bottom w:val="none" w:sz="0" w:space="0" w:color="auto"/>
        <w:right w:val="none" w:sz="0" w:space="0" w:color="auto"/>
      </w:divBdr>
    </w:div>
    <w:div w:id="1855151229">
      <w:bodyDiv w:val="1"/>
      <w:marLeft w:val="0"/>
      <w:marRight w:val="0"/>
      <w:marTop w:val="0"/>
      <w:marBottom w:val="0"/>
      <w:divBdr>
        <w:top w:val="none" w:sz="0" w:space="0" w:color="auto"/>
        <w:left w:val="none" w:sz="0" w:space="0" w:color="auto"/>
        <w:bottom w:val="none" w:sz="0" w:space="0" w:color="auto"/>
        <w:right w:val="none" w:sz="0" w:space="0" w:color="auto"/>
      </w:divBdr>
    </w:div>
    <w:div w:id="1861627651">
      <w:bodyDiv w:val="1"/>
      <w:marLeft w:val="0"/>
      <w:marRight w:val="0"/>
      <w:marTop w:val="0"/>
      <w:marBottom w:val="0"/>
      <w:divBdr>
        <w:top w:val="none" w:sz="0" w:space="0" w:color="auto"/>
        <w:left w:val="none" w:sz="0" w:space="0" w:color="auto"/>
        <w:bottom w:val="none" w:sz="0" w:space="0" w:color="auto"/>
        <w:right w:val="none" w:sz="0" w:space="0" w:color="auto"/>
      </w:divBdr>
    </w:div>
    <w:div w:id="1882983103">
      <w:bodyDiv w:val="1"/>
      <w:marLeft w:val="0"/>
      <w:marRight w:val="0"/>
      <w:marTop w:val="0"/>
      <w:marBottom w:val="0"/>
      <w:divBdr>
        <w:top w:val="none" w:sz="0" w:space="0" w:color="auto"/>
        <w:left w:val="none" w:sz="0" w:space="0" w:color="auto"/>
        <w:bottom w:val="none" w:sz="0" w:space="0" w:color="auto"/>
        <w:right w:val="none" w:sz="0" w:space="0" w:color="auto"/>
      </w:divBdr>
    </w:div>
    <w:div w:id="1916159514">
      <w:bodyDiv w:val="1"/>
      <w:marLeft w:val="0"/>
      <w:marRight w:val="0"/>
      <w:marTop w:val="0"/>
      <w:marBottom w:val="0"/>
      <w:divBdr>
        <w:top w:val="none" w:sz="0" w:space="0" w:color="auto"/>
        <w:left w:val="none" w:sz="0" w:space="0" w:color="auto"/>
        <w:bottom w:val="none" w:sz="0" w:space="0" w:color="auto"/>
        <w:right w:val="none" w:sz="0" w:space="0" w:color="auto"/>
      </w:divBdr>
    </w:div>
    <w:div w:id="210830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14049-239D-4114-A0AC-1020A2FD3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5135</Words>
  <Characters>29271</Characters>
  <Application>Microsoft Office Word</Application>
  <DocSecurity>0</DocSecurity>
  <Lines>243</Lines>
  <Paragraphs>68</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Администрацией сельского поселения за отчетный год  велась  постоянная работ</vt:lpstr>
      <vt:lpstr>Так-как от достоверности представляемых указанных отчетов предпринимательски</vt:lpstr>
      <vt:lpstr>За 2015 год указанные субсидии поступили в сумме 5 млн.  308,0  тыс. руб., чт</vt:lpstr>
      <vt:lpstr/>
      <vt:lpstr>В соответствии с областной программой  за счет средств областного и местного бюд</vt:lpstr>
      <vt:lpstr>Правовая работа администрации СП и работа по обращениям граждан в адрес СП </vt:lpstr>
      <vt:lpstr>За прошедший год управляющей организацией  ООО «ЖЭК» и ТСЖ микрорайон «Сельхозте</vt:lpstr>
      <vt:lpstr>Также отрадно отметить что, что за прошедший год в адрес администрации      </vt:lpstr>
    </vt:vector>
  </TitlesOfParts>
  <Company>SPecialiST RePack</Company>
  <LinksUpToDate>false</LinksUpToDate>
  <CharactersWithSpaces>34338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ПК</cp:lastModifiedBy>
  <cp:revision>3</cp:revision>
  <cp:lastPrinted>2016-02-29T10:28:00Z</cp:lastPrinted>
  <dcterms:created xsi:type="dcterms:W3CDTF">2016-03-10T07:37:00Z</dcterms:created>
  <dcterms:modified xsi:type="dcterms:W3CDTF">2016-03-10T07:40:00Z</dcterms:modified>
</cp:coreProperties>
</file>